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87" w:rsidRDefault="000F528D" w:rsidP="002A5B87">
      <w:pPr>
        <w:pStyle w:val="NormalWeb"/>
        <w:jc w:val="center"/>
        <w:rPr>
          <w:b/>
        </w:rPr>
      </w:pPr>
      <w:r>
        <w:rPr>
          <w:b/>
        </w:rPr>
        <w:t>Health Science Libraries</w:t>
      </w:r>
    </w:p>
    <w:p w:rsidR="000F528D" w:rsidRPr="000F528D" w:rsidRDefault="000F528D" w:rsidP="000F528D">
      <w:pPr>
        <w:pStyle w:val="NormalWeb"/>
        <w:rPr>
          <w:rFonts w:eastAsia="Times New Roman"/>
        </w:rPr>
      </w:pPr>
      <w:r w:rsidRPr="000F528D">
        <w:rPr>
          <w:rFonts w:eastAsia="Times New Roman"/>
        </w:rPr>
        <w:t>The University of Florida Health Science Center (HSC) Libraries are active partners in the education, research, training and clinical needs of the HSC colleges, centers and institutes, the University of Florida and the state.  They h</w:t>
      </w:r>
      <w:bookmarkStart w:id="0" w:name="_GoBack"/>
      <w:bookmarkEnd w:id="0"/>
      <w:r w:rsidRPr="000F528D">
        <w:rPr>
          <w:rFonts w:eastAsia="Times New Roman"/>
        </w:rPr>
        <w:t>ave 3 locations:</w:t>
      </w:r>
    </w:p>
    <w:p w:rsidR="000F528D" w:rsidRPr="000F528D" w:rsidRDefault="000F528D" w:rsidP="000F528D">
      <w:pPr>
        <w:pStyle w:val="NormalWeb"/>
        <w:numPr>
          <w:ilvl w:val="1"/>
          <w:numId w:val="9"/>
        </w:numPr>
        <w:rPr>
          <w:rFonts w:eastAsia="Times New Roman"/>
        </w:rPr>
      </w:pPr>
      <w:r w:rsidRPr="000F528D">
        <w:rPr>
          <w:rFonts w:eastAsia="Times New Roman"/>
        </w:rPr>
        <w:t>HSC Library, UF Campus, Gainesville</w:t>
      </w:r>
    </w:p>
    <w:p w:rsidR="000F528D" w:rsidRPr="000F528D" w:rsidRDefault="000F528D" w:rsidP="000F528D">
      <w:pPr>
        <w:pStyle w:val="NormalWeb"/>
        <w:numPr>
          <w:ilvl w:val="1"/>
          <w:numId w:val="9"/>
        </w:numPr>
        <w:rPr>
          <w:rFonts w:eastAsia="Times New Roman"/>
        </w:rPr>
      </w:pPr>
      <w:r w:rsidRPr="000F528D">
        <w:rPr>
          <w:rFonts w:eastAsia="Times New Roman"/>
        </w:rPr>
        <w:t>Veterinary Medicine Education Center, UF Campus, Gainesville</w:t>
      </w:r>
    </w:p>
    <w:p w:rsidR="0092311A" w:rsidRPr="000F528D" w:rsidRDefault="000F528D" w:rsidP="00AE30D0">
      <w:pPr>
        <w:pStyle w:val="NormalWeb"/>
        <w:numPr>
          <w:ilvl w:val="1"/>
          <w:numId w:val="9"/>
        </w:numPr>
        <w:rPr>
          <w:rFonts w:eastAsia="Times New Roman"/>
        </w:rPr>
      </w:pPr>
      <w:r w:rsidRPr="000F528D">
        <w:rPr>
          <w:rFonts w:eastAsia="Times New Roman"/>
        </w:rPr>
        <w:t>HSC Library – Borland, Jacksonville</w:t>
      </w:r>
    </w:p>
    <w:sectPr w:rsidR="0092311A" w:rsidRPr="000F52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8"/>
  </w:num>
  <w:num w:numId="5">
    <w:abstractNumId w:val="2"/>
  </w:num>
  <w:num w:numId="6">
    <w:abstractNumId w:val="10"/>
  </w:num>
  <w:num w:numId="7">
    <w:abstractNumId w:val="1"/>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F4CC8"/>
    <w:rsid w:val="000F528D"/>
    <w:rsid w:val="0014086A"/>
    <w:rsid w:val="001B2CE2"/>
    <w:rsid w:val="001C0FFE"/>
    <w:rsid w:val="00211ECE"/>
    <w:rsid w:val="00216EDF"/>
    <w:rsid w:val="002A5B87"/>
    <w:rsid w:val="002A6B83"/>
    <w:rsid w:val="002E55CA"/>
    <w:rsid w:val="00325E40"/>
    <w:rsid w:val="00465892"/>
    <w:rsid w:val="00520B33"/>
    <w:rsid w:val="005D087E"/>
    <w:rsid w:val="005D227F"/>
    <w:rsid w:val="005E3700"/>
    <w:rsid w:val="00612BA4"/>
    <w:rsid w:val="00690213"/>
    <w:rsid w:val="006C1DD2"/>
    <w:rsid w:val="0072324F"/>
    <w:rsid w:val="00730B57"/>
    <w:rsid w:val="008E1D81"/>
    <w:rsid w:val="0092311A"/>
    <w:rsid w:val="00955CF9"/>
    <w:rsid w:val="00AE30D0"/>
    <w:rsid w:val="00B611DC"/>
    <w:rsid w:val="00C167DA"/>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2014-02-20T15:54:00Z</dcterms:created>
  <dcterms:modified xsi:type="dcterms:W3CDTF">2014-02-20T15:54:00Z</dcterms:modified>
</cp:coreProperties>
</file>