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AA" w:rsidRDefault="00463EAA" w:rsidP="00463EAA">
      <w:pPr>
        <w:pStyle w:val="NormalWeb"/>
        <w:jc w:val="center"/>
        <w:rPr>
          <w:rFonts w:eastAsia="Times New Roman"/>
          <w:b/>
          <w:bCs/>
          <w:lang w:val="en"/>
        </w:rPr>
      </w:pPr>
      <w:bookmarkStart w:id="0" w:name="_GoBack"/>
      <w:r w:rsidRPr="00463EAA">
        <w:rPr>
          <w:rFonts w:eastAsia="Times New Roman"/>
          <w:b/>
          <w:bCs/>
          <w:lang w:val="en"/>
        </w:rPr>
        <w:t>MBI Cell &amp; Tissue Analysis Core (CTAC)</w:t>
      </w:r>
    </w:p>
    <w:bookmarkEnd w:id="0"/>
    <w:p w:rsidR="0092311A" w:rsidRPr="00060B7E" w:rsidRDefault="00463EAA" w:rsidP="00A81556">
      <w:pPr>
        <w:pStyle w:val="NormalWeb"/>
        <w:rPr>
          <w:rFonts w:eastAsia="Times New Roman"/>
          <w:bCs/>
          <w:lang w:val="en"/>
        </w:rPr>
      </w:pPr>
      <w:r w:rsidRPr="00463EAA">
        <w:rPr>
          <w:rFonts w:eastAsia="Times New Roman"/>
          <w:bCs/>
          <w:lang w:val="en"/>
        </w:rPr>
        <w:t xml:space="preserve">The MBI Cell &amp; Tissue Analysis Core (CTAC) has been established to provide a centralized imaging and analysis resource for the UF/MBI research community. The CTAC maintains high-end instrumentation as well as standard microscopy systems for the acquisition and analysis of bright field, ultrasonic, </w:t>
      </w:r>
      <w:proofErr w:type="spellStart"/>
      <w:r w:rsidRPr="00463EAA">
        <w:rPr>
          <w:rFonts w:eastAsia="Times New Roman"/>
          <w:bCs/>
          <w:lang w:val="en"/>
        </w:rPr>
        <w:t>intravital</w:t>
      </w:r>
      <w:proofErr w:type="spellEnd"/>
      <w:r w:rsidRPr="00463EAA">
        <w:rPr>
          <w:rFonts w:eastAsia="Times New Roman"/>
          <w:bCs/>
          <w:lang w:val="en"/>
        </w:rPr>
        <w:t>, fluorescent, and bioluminescent data from both in vitro and in vivo experimental models. The Histology Self-Serve Lab houses several Histology instruments for hands-on access, as well as the ability to process and paraffin-i</w:t>
      </w:r>
      <w:r>
        <w:rPr>
          <w:rFonts w:eastAsia="Times New Roman"/>
          <w:bCs/>
          <w:lang w:val="en"/>
        </w:rPr>
        <w:t>nfiltrate your "fixed" tissues.</w:t>
      </w:r>
    </w:p>
    <w:sectPr w:rsidR="0092311A" w:rsidRPr="0006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C1B43"/>
    <w:rsid w:val="000E7C40"/>
    <w:rsid w:val="000F4CC8"/>
    <w:rsid w:val="000F528D"/>
    <w:rsid w:val="0014086A"/>
    <w:rsid w:val="001B2CE2"/>
    <w:rsid w:val="001C0FFE"/>
    <w:rsid w:val="00211ECE"/>
    <w:rsid w:val="00216EDF"/>
    <w:rsid w:val="002A5B87"/>
    <w:rsid w:val="002A6B83"/>
    <w:rsid w:val="002D3FDD"/>
    <w:rsid w:val="002E55CA"/>
    <w:rsid w:val="00325E40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1D81"/>
    <w:rsid w:val="0092311A"/>
    <w:rsid w:val="00955CF9"/>
    <w:rsid w:val="00985687"/>
    <w:rsid w:val="00A81556"/>
    <w:rsid w:val="00AD45DD"/>
    <w:rsid w:val="00AE30D0"/>
    <w:rsid w:val="00B611DC"/>
    <w:rsid w:val="00B77313"/>
    <w:rsid w:val="00C167DA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2014-02-20T17:10:00Z</dcterms:created>
  <dcterms:modified xsi:type="dcterms:W3CDTF">2014-02-20T17:10:00Z</dcterms:modified>
</cp:coreProperties>
</file>