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CC67FE" w:rsidP="00CC67FE">
      <w:pPr>
        <w:pStyle w:val="NormalWeb"/>
        <w:jc w:val="center"/>
        <w:rPr>
          <w:rFonts w:eastAsia="Times New Roman"/>
          <w:b/>
          <w:bCs/>
        </w:rPr>
      </w:pPr>
      <w:r>
        <w:rPr>
          <w:rFonts w:eastAsia="Times New Roman"/>
          <w:b/>
          <w:bCs/>
        </w:rPr>
        <w:t>Center for Structural Biology</w:t>
      </w:r>
    </w:p>
    <w:p w:rsidR="0092311A" w:rsidRPr="009345B7" w:rsidRDefault="00CC67FE" w:rsidP="00CC67FE">
      <w:pPr>
        <w:pStyle w:val="NormalWeb"/>
        <w:rPr>
          <w:rFonts w:eastAsia="Times New Roman"/>
          <w:bCs/>
        </w:rPr>
      </w:pPr>
      <w:r w:rsidRPr="00CC67FE">
        <w:rPr>
          <w:rFonts w:eastAsia="Times New Roman"/>
          <w:bCs/>
        </w:rPr>
        <w:t>The Center for Structural Biology is a University Center in the College of Medicine with a mission to provide a framework for collaborative research among faculty addressing structural studies of significant biological problems and to foster advanced training of students in structural biology. The goal of the Center is to increase understanding of biological function through structural studies of large biological molecule</w:t>
      </w:r>
      <w:bookmarkStart w:id="0" w:name="_GoBack"/>
      <w:bookmarkEnd w:id="0"/>
      <w:r w:rsidRPr="00CC67FE">
        <w:rPr>
          <w:rFonts w:eastAsia="Times New Roman"/>
          <w:bCs/>
        </w:rPr>
        <w:t>s, supra-molecular assemblies, and whole organisms. These studies are accomplished using advanced spectroscopic, diffraction, and imaging techniques (nuclear magnetic resonance, optical microscopy, electron microscopy, and X-ray crystallography). This information is related to cellular structure and function; then to the morphology and physiology of the whole organism.</w:t>
      </w:r>
    </w:p>
    <w:sectPr w:rsidR="0092311A" w:rsidRPr="009345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0"/>
  </w:num>
  <w:num w:numId="4">
    <w:abstractNumId w:val="13"/>
  </w:num>
  <w:num w:numId="5">
    <w:abstractNumId w:val="5"/>
  </w:num>
  <w:num w:numId="6">
    <w:abstractNumId w:val="17"/>
  </w:num>
  <w:num w:numId="7">
    <w:abstractNumId w:val="3"/>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4"/>
  </w:num>
  <w:num w:numId="13">
    <w:abstractNumId w:val="0"/>
  </w:num>
  <w:num w:numId="14">
    <w:abstractNumId w:val="6"/>
  </w:num>
  <w:num w:numId="15">
    <w:abstractNumId w:val="4"/>
  </w:num>
  <w:num w:numId="16">
    <w:abstractNumId w:val="1"/>
  </w:num>
  <w:num w:numId="17">
    <w:abstractNumId w:val="16"/>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716</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2014-02-25T21:14:00Z</dcterms:created>
  <dcterms:modified xsi:type="dcterms:W3CDTF">2014-02-25T21:14:00Z</dcterms:modified>
</cp:coreProperties>
</file>