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1F" w:rsidRPr="00F46B6B" w:rsidRDefault="0056359A" w:rsidP="00BC4D3A">
      <w:pPr>
        <w:spacing w:before="100" w:beforeAutospacing="1"/>
        <w:ind w:left="288" w:right="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2F62">
        <w:rPr>
          <w:b/>
          <w:sz w:val="28"/>
          <w:szCs w:val="28"/>
        </w:rPr>
        <w:t xml:space="preserve">CHECKLIST FOR </w:t>
      </w:r>
      <w:r w:rsidR="007D46E7" w:rsidRPr="00F46B6B">
        <w:rPr>
          <w:b/>
          <w:sz w:val="28"/>
          <w:szCs w:val="28"/>
        </w:rPr>
        <w:t xml:space="preserve">CLINICAL </w:t>
      </w:r>
      <w:r w:rsidR="00C762D9">
        <w:rPr>
          <w:b/>
          <w:sz w:val="28"/>
          <w:szCs w:val="28"/>
        </w:rPr>
        <w:t>STUD</w:t>
      </w:r>
      <w:r w:rsidR="00382F62">
        <w:rPr>
          <w:b/>
          <w:sz w:val="28"/>
          <w:szCs w:val="28"/>
        </w:rPr>
        <w:t>Y</w:t>
      </w:r>
      <w:r w:rsidR="00C762D9">
        <w:rPr>
          <w:b/>
          <w:sz w:val="28"/>
          <w:szCs w:val="28"/>
        </w:rPr>
        <w:t xml:space="preserve"> </w:t>
      </w:r>
      <w:r w:rsidR="007D46E7" w:rsidRPr="00F46B6B">
        <w:rPr>
          <w:b/>
          <w:sz w:val="28"/>
          <w:szCs w:val="28"/>
        </w:rPr>
        <w:t>AGREEMENT</w:t>
      </w:r>
      <w:r w:rsidR="00382F62">
        <w:rPr>
          <w:b/>
          <w:sz w:val="28"/>
          <w:szCs w:val="28"/>
        </w:rPr>
        <w:t>S</w:t>
      </w:r>
    </w:p>
    <w:p w:rsidR="00C12D5D" w:rsidRDefault="00C12D5D" w:rsidP="004D626F">
      <w:pPr>
        <w:spacing w:before="200" w:after="200"/>
        <w:ind w:left="-86"/>
        <w:contextualSpacing/>
        <w:rPr>
          <w:b/>
        </w:rPr>
      </w:pPr>
      <w:r w:rsidRPr="00F46B6B">
        <w:rPr>
          <w:b/>
        </w:rPr>
        <w:t>UF Principal Investigator (PI):</w:t>
      </w:r>
      <w:r>
        <w:rPr>
          <w:b/>
        </w:rPr>
        <w:t xml:space="preserve"> </w:t>
      </w:r>
      <w:r w:rsidR="00806269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b/>
        </w:rPr>
        <w:instrText xml:space="preserve"> FORMTEXT </w:instrText>
      </w:r>
      <w:r w:rsidR="00806269">
        <w:rPr>
          <w:b/>
        </w:rPr>
      </w:r>
      <w:r w:rsidR="00806269">
        <w:rPr>
          <w:b/>
        </w:rPr>
        <w:fldChar w:fldCharType="separate"/>
      </w:r>
      <w:r w:rsidR="005B7106">
        <w:rPr>
          <w:b/>
        </w:rPr>
        <w:t> </w:t>
      </w:r>
      <w:r w:rsidR="005B7106">
        <w:rPr>
          <w:b/>
        </w:rPr>
        <w:t> </w:t>
      </w:r>
      <w:r w:rsidR="005B7106">
        <w:rPr>
          <w:b/>
        </w:rPr>
        <w:t> </w:t>
      </w:r>
      <w:r w:rsidR="005B7106">
        <w:rPr>
          <w:b/>
        </w:rPr>
        <w:t> </w:t>
      </w:r>
      <w:r w:rsidR="005B7106">
        <w:rPr>
          <w:b/>
        </w:rPr>
        <w:t> </w:t>
      </w:r>
      <w:r w:rsidR="00806269">
        <w:rPr>
          <w:b/>
        </w:rPr>
        <w:fldChar w:fldCharType="end"/>
      </w:r>
      <w:bookmarkEnd w:id="0"/>
    </w:p>
    <w:p w:rsidR="00C12D5D" w:rsidRDefault="00C12D5D" w:rsidP="004D626F">
      <w:pPr>
        <w:spacing w:before="200" w:after="200"/>
        <w:ind w:left="-86"/>
        <w:contextualSpacing/>
        <w:rPr>
          <w:b/>
        </w:rPr>
      </w:pPr>
      <w:r>
        <w:rPr>
          <w:b/>
        </w:rPr>
        <w:t>PI Department/Division:</w:t>
      </w:r>
      <w:r w:rsidR="005B7106">
        <w:rPr>
          <w:b/>
        </w:rPr>
        <w:t xml:space="preserve"> </w:t>
      </w:r>
      <w:r w:rsidR="00806269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806269">
        <w:rPr>
          <w:b/>
        </w:rPr>
      </w:r>
      <w:r w:rsidR="00806269">
        <w:rPr>
          <w:b/>
        </w:rPr>
        <w:fldChar w:fldCharType="separate"/>
      </w:r>
      <w:r w:rsidR="005B7106">
        <w:rPr>
          <w:b/>
        </w:rPr>
        <w:t> </w:t>
      </w:r>
      <w:r w:rsidR="005B7106">
        <w:rPr>
          <w:b/>
        </w:rPr>
        <w:t> </w:t>
      </w:r>
      <w:r w:rsidR="005B7106">
        <w:rPr>
          <w:b/>
        </w:rPr>
        <w:t> </w:t>
      </w:r>
      <w:r w:rsidR="005B7106">
        <w:rPr>
          <w:b/>
        </w:rPr>
        <w:t> </w:t>
      </w:r>
      <w:r w:rsidR="005B7106">
        <w:rPr>
          <w:b/>
        </w:rPr>
        <w:t> </w:t>
      </w:r>
      <w:r w:rsidR="00806269">
        <w:rPr>
          <w:b/>
        </w:rPr>
        <w:fldChar w:fldCharType="end"/>
      </w:r>
    </w:p>
    <w:p w:rsidR="00C12D5D" w:rsidRDefault="008F7F04" w:rsidP="004D626F">
      <w:pPr>
        <w:spacing w:before="200" w:after="200"/>
        <w:ind w:left="-86"/>
        <w:contextualSpacing/>
        <w:rPr>
          <w:b/>
        </w:rPr>
      </w:pPr>
      <w:r>
        <w:rPr>
          <w:b/>
        </w:rPr>
        <w:t>Study</w:t>
      </w:r>
      <w:r w:rsidR="00C12D5D" w:rsidRPr="00F46B6B">
        <w:rPr>
          <w:b/>
        </w:rPr>
        <w:t xml:space="preserve"> Sponsor and/or CRO:</w:t>
      </w:r>
      <w:r w:rsidR="00C12D5D" w:rsidRPr="00C12D5D">
        <w:rPr>
          <w:b/>
        </w:rPr>
        <w:t xml:space="preserve"> </w:t>
      </w:r>
      <w:r w:rsidR="00806269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12D5D">
        <w:rPr>
          <w:b/>
        </w:rPr>
        <w:instrText xml:space="preserve"> FORMTEXT </w:instrText>
      </w:r>
      <w:r w:rsidR="00806269">
        <w:rPr>
          <w:b/>
        </w:rPr>
      </w:r>
      <w:r w:rsidR="00806269">
        <w:rPr>
          <w:b/>
        </w:rPr>
        <w:fldChar w:fldCharType="separate"/>
      </w:r>
      <w:r w:rsidR="00C12D5D">
        <w:rPr>
          <w:b/>
          <w:noProof/>
        </w:rPr>
        <w:t> </w:t>
      </w:r>
      <w:r w:rsidR="00C12D5D">
        <w:rPr>
          <w:b/>
          <w:noProof/>
        </w:rPr>
        <w:t> </w:t>
      </w:r>
      <w:r w:rsidR="00C12D5D">
        <w:rPr>
          <w:b/>
          <w:noProof/>
        </w:rPr>
        <w:t> </w:t>
      </w:r>
      <w:r w:rsidR="00C12D5D">
        <w:rPr>
          <w:b/>
          <w:noProof/>
        </w:rPr>
        <w:t> </w:t>
      </w:r>
      <w:r w:rsidR="00C12D5D">
        <w:rPr>
          <w:b/>
          <w:noProof/>
        </w:rPr>
        <w:t> </w:t>
      </w:r>
      <w:r w:rsidR="00806269">
        <w:rPr>
          <w:b/>
        </w:rPr>
        <w:fldChar w:fldCharType="end"/>
      </w:r>
    </w:p>
    <w:p w:rsidR="00C12D5D" w:rsidRDefault="00C12D5D" w:rsidP="004D626F">
      <w:pPr>
        <w:spacing w:before="200" w:after="200"/>
        <w:ind w:left="-86"/>
        <w:contextualSpacing/>
        <w:rPr>
          <w:b/>
        </w:rPr>
      </w:pPr>
      <w:r w:rsidRPr="00F46B6B">
        <w:rPr>
          <w:b/>
        </w:rPr>
        <w:t>Protocol No.</w:t>
      </w:r>
      <w:r>
        <w:rPr>
          <w:b/>
        </w:rPr>
        <w:t xml:space="preserve"> or Short Name:</w:t>
      </w:r>
      <w:r w:rsidRPr="00C12D5D">
        <w:rPr>
          <w:b/>
        </w:rPr>
        <w:t xml:space="preserve"> </w:t>
      </w:r>
      <w:r w:rsidR="00806269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806269">
        <w:rPr>
          <w:b/>
        </w:rPr>
      </w:r>
      <w:r w:rsidR="00806269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806269">
        <w:rPr>
          <w:b/>
        </w:rPr>
        <w:fldChar w:fldCharType="end"/>
      </w:r>
      <w:r w:rsidR="00C762D9" w:rsidRPr="00C762D9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762D9" w:rsidRPr="00C762D9">
        <w:rPr>
          <w:b/>
        </w:rPr>
        <w:instrText xml:space="preserve"> FORMTEXT </w:instrText>
      </w:r>
      <w:r w:rsidR="00C762D9" w:rsidRPr="00C762D9">
        <w:rPr>
          <w:b/>
        </w:rPr>
      </w:r>
      <w:r w:rsidR="00C762D9" w:rsidRPr="00C762D9">
        <w:rPr>
          <w:b/>
        </w:rPr>
        <w:fldChar w:fldCharType="separate"/>
      </w:r>
      <w:r w:rsidR="00C762D9" w:rsidRPr="00C762D9">
        <w:rPr>
          <w:b/>
        </w:rPr>
        <w:t> </w:t>
      </w:r>
      <w:r w:rsidR="00C762D9" w:rsidRPr="00C762D9">
        <w:rPr>
          <w:b/>
        </w:rPr>
        <w:t> </w:t>
      </w:r>
      <w:r w:rsidR="00C762D9" w:rsidRPr="00C762D9">
        <w:rPr>
          <w:b/>
        </w:rPr>
        <w:t> </w:t>
      </w:r>
      <w:r w:rsidR="00C762D9" w:rsidRPr="00C762D9">
        <w:rPr>
          <w:b/>
        </w:rPr>
        <w:t> </w:t>
      </w:r>
      <w:r w:rsidR="00C762D9" w:rsidRPr="00C762D9">
        <w:rPr>
          <w:b/>
        </w:rPr>
        <w:t> </w:t>
      </w:r>
      <w:r w:rsidR="00C762D9" w:rsidRPr="00C762D9">
        <w:rPr>
          <w:b/>
        </w:rPr>
        <w:fldChar w:fldCharType="end"/>
      </w:r>
    </w:p>
    <w:p w:rsidR="00C12D5D" w:rsidRDefault="00C762D9" w:rsidP="004D626F">
      <w:pPr>
        <w:spacing w:before="200" w:after="200"/>
        <w:ind w:left="-86"/>
        <w:contextualSpacing/>
        <w:rPr>
          <w:b/>
        </w:rPr>
      </w:pPr>
      <w:r>
        <w:rPr>
          <w:b/>
        </w:rPr>
        <w:t>UFIRST PROPOSAL#</w:t>
      </w:r>
      <w:r w:rsidR="00C12D5D">
        <w:rPr>
          <w:b/>
        </w:rPr>
        <w:t>:</w:t>
      </w:r>
      <w:r w:rsidR="00BA3C2E">
        <w:rPr>
          <w:b/>
        </w:rPr>
        <w:t xml:space="preserve">  </w:t>
      </w:r>
      <w:r w:rsidR="00806269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12D5D">
        <w:rPr>
          <w:b/>
        </w:rPr>
        <w:instrText xml:space="preserve"> FORMTEXT </w:instrText>
      </w:r>
      <w:r w:rsidR="00806269">
        <w:rPr>
          <w:b/>
        </w:rPr>
      </w:r>
      <w:r w:rsidR="00806269">
        <w:rPr>
          <w:b/>
        </w:rPr>
        <w:fldChar w:fldCharType="separate"/>
      </w:r>
      <w:r w:rsidR="00C12D5D">
        <w:rPr>
          <w:b/>
          <w:noProof/>
        </w:rPr>
        <w:t> </w:t>
      </w:r>
      <w:r w:rsidR="00C12D5D">
        <w:rPr>
          <w:b/>
          <w:noProof/>
        </w:rPr>
        <w:t> </w:t>
      </w:r>
      <w:r w:rsidR="00C12D5D">
        <w:rPr>
          <w:b/>
          <w:noProof/>
        </w:rPr>
        <w:t> </w:t>
      </w:r>
      <w:r w:rsidR="00C12D5D">
        <w:rPr>
          <w:b/>
          <w:noProof/>
        </w:rPr>
        <w:t> </w:t>
      </w:r>
      <w:r w:rsidR="00C12D5D">
        <w:rPr>
          <w:b/>
          <w:noProof/>
        </w:rPr>
        <w:t> </w:t>
      </w:r>
      <w:r w:rsidR="00806269">
        <w:rPr>
          <w:b/>
        </w:rPr>
        <w:fldChar w:fldCharType="end"/>
      </w:r>
      <w:r>
        <w:rPr>
          <w:b/>
        </w:rPr>
        <w:t xml:space="preserve">  UFIRST AGREEMENT#: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C97FF3" w:rsidRPr="00E40D68" w:rsidRDefault="00F34C8E" w:rsidP="00C97FF3">
      <w:pPr>
        <w:ind w:left="-720" w:firstLine="72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-31892</wp:posOffset>
                </wp:positionH>
                <wp:positionV relativeFrom="paragraph">
                  <wp:posOffset>41910</wp:posOffset>
                </wp:positionV>
                <wp:extent cx="5939790" cy="0"/>
                <wp:effectExtent l="0" t="0" r="2286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5pt;margin-top:3.3pt;width:467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1nHwIAADw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XOMVKk&#10;B4me917HymgaxjMYV0BUpbY2NEiP6tW8aPrdIaWrjqiWx+C3k4HcLGQk71LCxRkoshs+awYxBPDj&#10;rI6N7QMkTAEdoySnmyT86BGFj7PFdPG4AOXo1ZeQ4pporPOfuO5RMErsvCWi7XyllQLhtc1iGXJ4&#10;cT7QIsU1IVRVeiOkjPpLhYYST2Z5msYMp6VgwRvinG13lbToQMIKxV9sEjz3YVbvFYtoHSdsfbE9&#10;EfJsQ3WpAh50Bnwu1nlHfizSxXq+nuejfPKwHuVpXY+eN1U+ethkj7N6WldVnf0M1LK86ARjXAV2&#10;133N8r/bh8vLOW/abWNvc0jeo8eBAdnrfyQdpQ1qnvdip9lpa6+Sw4rG4MtzCm/g/g72/aNf/QIA&#10;AP//AwBQSwMEFAAGAAgAAAAhAIFxbNjbAAAABgEAAA8AAABkcnMvZG93bnJldi54bWxMj8FOwzAQ&#10;RO9I/IO1SNxap0ADDXEqVAmpQuJAmw/YxksSEa+jeNu6f4/hAsfRjGbelOvoBnWiKfSeDSzmGSji&#10;xtueWwP1/nX2BCoIssXBMxm4UIB1dX1VYmH9mT/otJNWpRIOBRroRMZC69B05DDM/UicvE8/OZQk&#10;p1bbCc+p3A36Lsty7bDntNDhSJuOmq/d0Rl4rFdNHfeL7WYrnvTyDS/vEY25vYkvz6CEovyF4Qc/&#10;oUOVmA7+yDaowcBsma6IgTwHlezVffYA6vCrdVXq//jVNwAAAP//AwBQSwECLQAUAAYACAAAACEA&#10;toM4kv4AAADhAQAAEwAAAAAAAAAAAAAAAAAAAAAAW0NvbnRlbnRfVHlwZXNdLnhtbFBLAQItABQA&#10;BgAIAAAAIQA4/SH/1gAAAJQBAAALAAAAAAAAAAAAAAAAAC8BAABfcmVscy8ucmVsc1BLAQItABQA&#10;BgAIAAAAIQCpsS1nHwIAADwEAAAOAAAAAAAAAAAAAAAAAC4CAABkcnMvZTJvRG9jLnhtbFBLAQIt&#10;ABQABgAIAAAAIQCBcWzY2wAAAAYBAAAPAAAAAAAAAAAAAAAAAHkEAABkcnMvZG93bnJldi54bWxQ&#10;SwUGAAAAAAQABADzAAAAgQUAAAAA&#10;" strokeweight="2pt"/>
            </w:pict>
          </mc:Fallback>
        </mc:AlternateContent>
      </w:r>
    </w:p>
    <w:p w:rsidR="00C97FF3" w:rsidRPr="000D6E37" w:rsidRDefault="0091416C" w:rsidP="004D626F">
      <w:pPr>
        <w:ind w:left="0"/>
        <w:contextualSpacing/>
        <w:rPr>
          <w:sz w:val="20"/>
          <w:szCs w:val="20"/>
        </w:rPr>
      </w:pPr>
      <w:r>
        <w:rPr>
          <w:sz w:val="20"/>
          <w:szCs w:val="20"/>
        </w:rPr>
        <w:t>Through the UFIRST Proposal Module, t</w:t>
      </w:r>
      <w:r w:rsidR="007D46E7" w:rsidRPr="000D6E37">
        <w:rPr>
          <w:sz w:val="20"/>
          <w:szCs w:val="20"/>
        </w:rPr>
        <w:t xml:space="preserve">his Checklist </w:t>
      </w:r>
      <w:r w:rsidR="000D4A4E" w:rsidRPr="000D6E37">
        <w:rPr>
          <w:sz w:val="20"/>
          <w:szCs w:val="20"/>
        </w:rPr>
        <w:t>must be submitted to RAC and DS</w:t>
      </w:r>
      <w:r w:rsidR="00C762D9">
        <w:rPr>
          <w:sz w:val="20"/>
          <w:szCs w:val="20"/>
        </w:rPr>
        <w:t xml:space="preserve">P </w:t>
      </w:r>
      <w:r w:rsidR="000D4A4E" w:rsidRPr="000D6E37">
        <w:rPr>
          <w:sz w:val="20"/>
          <w:szCs w:val="20"/>
        </w:rPr>
        <w:t>for</w:t>
      </w:r>
      <w:r w:rsidR="00C762D9">
        <w:rPr>
          <w:sz w:val="20"/>
          <w:szCs w:val="20"/>
        </w:rPr>
        <w:t xml:space="preserve"> </w:t>
      </w:r>
      <w:r w:rsidR="002C4470">
        <w:rPr>
          <w:sz w:val="20"/>
          <w:szCs w:val="20"/>
        </w:rPr>
        <w:t>agreements</w:t>
      </w:r>
      <w:r w:rsidR="00C762D9">
        <w:rPr>
          <w:sz w:val="20"/>
          <w:szCs w:val="20"/>
        </w:rPr>
        <w:t xml:space="preserve"> that </w:t>
      </w:r>
      <w:r w:rsidR="00F3430F">
        <w:rPr>
          <w:sz w:val="20"/>
          <w:szCs w:val="20"/>
        </w:rPr>
        <w:t>involve</w:t>
      </w:r>
      <w:r w:rsidR="00C762D9">
        <w:rPr>
          <w:sz w:val="20"/>
          <w:szCs w:val="20"/>
        </w:rPr>
        <w:t xml:space="preserve"> </w:t>
      </w:r>
      <w:r w:rsidR="004D6BB0" w:rsidRPr="000D6E37">
        <w:rPr>
          <w:sz w:val="20"/>
          <w:szCs w:val="20"/>
        </w:rPr>
        <w:t xml:space="preserve">human subject </w:t>
      </w:r>
      <w:r w:rsidR="00902DC4" w:rsidRPr="000D6E37">
        <w:rPr>
          <w:sz w:val="20"/>
          <w:szCs w:val="20"/>
        </w:rPr>
        <w:t>clinical research</w:t>
      </w:r>
      <w:r w:rsidR="00C762D9">
        <w:rPr>
          <w:sz w:val="20"/>
          <w:szCs w:val="20"/>
        </w:rPr>
        <w:t xml:space="preserve"> with medical services at the UF Health Sciences Center. </w:t>
      </w:r>
      <w:r w:rsidR="000D4A4E" w:rsidRPr="000D6E37">
        <w:rPr>
          <w:sz w:val="20"/>
          <w:szCs w:val="20"/>
        </w:rPr>
        <w:t xml:space="preserve">The </w:t>
      </w:r>
      <w:r w:rsidR="0005519A">
        <w:rPr>
          <w:sz w:val="20"/>
          <w:szCs w:val="20"/>
        </w:rPr>
        <w:t>C</w:t>
      </w:r>
      <w:r w:rsidR="004D6BB0" w:rsidRPr="000D6E37">
        <w:rPr>
          <w:sz w:val="20"/>
          <w:szCs w:val="20"/>
        </w:rPr>
        <w:t>hecklist assist</w:t>
      </w:r>
      <w:r w:rsidR="0005519A">
        <w:rPr>
          <w:sz w:val="20"/>
          <w:szCs w:val="20"/>
        </w:rPr>
        <w:t>s</w:t>
      </w:r>
      <w:r w:rsidR="004D6BB0" w:rsidRPr="000D6E37">
        <w:rPr>
          <w:sz w:val="20"/>
          <w:szCs w:val="20"/>
        </w:rPr>
        <w:t xml:space="preserve"> RAC </w:t>
      </w:r>
      <w:r w:rsidR="0005519A">
        <w:rPr>
          <w:sz w:val="20"/>
          <w:szCs w:val="20"/>
        </w:rPr>
        <w:t>and D</w:t>
      </w:r>
      <w:r w:rsidR="004D6BB0" w:rsidRPr="000D6E37">
        <w:rPr>
          <w:sz w:val="20"/>
          <w:szCs w:val="20"/>
        </w:rPr>
        <w:t>S</w:t>
      </w:r>
      <w:r w:rsidR="00C762D9">
        <w:rPr>
          <w:sz w:val="20"/>
          <w:szCs w:val="20"/>
        </w:rPr>
        <w:t>P</w:t>
      </w:r>
      <w:r w:rsidR="004D6BB0" w:rsidRPr="000D6E37">
        <w:rPr>
          <w:sz w:val="20"/>
          <w:szCs w:val="20"/>
        </w:rPr>
        <w:t xml:space="preserve"> </w:t>
      </w:r>
      <w:r w:rsidR="00B911FA" w:rsidRPr="000D6E37">
        <w:rPr>
          <w:sz w:val="20"/>
          <w:szCs w:val="20"/>
        </w:rPr>
        <w:t xml:space="preserve">during </w:t>
      </w:r>
      <w:r w:rsidR="00C762D9">
        <w:rPr>
          <w:sz w:val="20"/>
          <w:szCs w:val="20"/>
        </w:rPr>
        <w:t>contract</w:t>
      </w:r>
      <w:r w:rsidR="004D6BB0" w:rsidRPr="000D6E37">
        <w:rPr>
          <w:sz w:val="20"/>
          <w:szCs w:val="20"/>
        </w:rPr>
        <w:t xml:space="preserve"> </w:t>
      </w:r>
      <w:r w:rsidR="007D46E7" w:rsidRPr="000D6E37">
        <w:rPr>
          <w:sz w:val="20"/>
          <w:szCs w:val="20"/>
        </w:rPr>
        <w:t xml:space="preserve">negotiations and </w:t>
      </w:r>
      <w:r w:rsidR="0005519A">
        <w:rPr>
          <w:sz w:val="20"/>
          <w:szCs w:val="20"/>
        </w:rPr>
        <w:t>promotes</w:t>
      </w:r>
      <w:r w:rsidR="007D46E7" w:rsidRPr="000D6E37">
        <w:rPr>
          <w:sz w:val="20"/>
          <w:szCs w:val="20"/>
        </w:rPr>
        <w:t xml:space="preserve"> compliance with all UF policies and applicable state and federal </w:t>
      </w:r>
      <w:r w:rsidR="000B0DE5">
        <w:rPr>
          <w:sz w:val="20"/>
          <w:szCs w:val="20"/>
        </w:rPr>
        <w:t>regulations</w:t>
      </w:r>
      <w:r w:rsidR="007D46E7" w:rsidRPr="000D6E37">
        <w:rPr>
          <w:sz w:val="20"/>
          <w:szCs w:val="20"/>
        </w:rPr>
        <w:t xml:space="preserve">. </w:t>
      </w:r>
    </w:p>
    <w:p w:rsidR="00C97FF3" w:rsidRPr="00E40D68" w:rsidRDefault="00F34C8E" w:rsidP="0052784C">
      <w:pPr>
        <w:spacing w:after="0"/>
        <w:ind w:left="-720" w:firstLine="72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C3318" wp14:editId="0540FB5C">
                <wp:simplePos x="0" y="0"/>
                <wp:positionH relativeFrom="column">
                  <wp:posOffset>15875</wp:posOffset>
                </wp:positionH>
                <wp:positionV relativeFrom="paragraph">
                  <wp:posOffset>41910</wp:posOffset>
                </wp:positionV>
                <wp:extent cx="5939790" cy="0"/>
                <wp:effectExtent l="13335" t="16510" r="19050" b="215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.25pt;margin-top:3.3pt;width:467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v+HwIAADw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kjGcwroCoSm1taJAe1at50fS7Q0pXHVEtj8FvJwO5WchI3qWEizNQZDd81gxiCODH&#10;WR0b2wdImAI6RklON0n40SMKH2eL6eJxAcrRqy8hxTXRWOc/cd2jYJTYeUtE2/lKKwXCa5vFMuTw&#10;4nygRYprQqiq9EZIGfWXCg0lnszyNI0ZTkvBgjfEOdvuKmnRgYQVir/YJHjuw6zeKxbROk7Y+mJ7&#10;IuTZhupSBTzoDPhcrPOO/Fiki/V8Pc9H+eRhPcrTuh49b6p89LDJHmf1tK6qOvsZqGV50QnGuArs&#10;rvua5X+3D5eXc96028be5pC8R48DA7LX/0g6ShvUPO/FTrPT1l4lhxWNwZfnFN7A/R3s+0e/+gUA&#10;AP//AwBQSwMEFAAGAAgAAAAhAE6Mng/ZAAAABQEAAA8AAABkcnMvZG93bnJldi54bWxMjsFqwkAU&#10;RfeF/sPwCu7qRMXYxEykCAURuqjmA56Z1ySYeRMyo45/77Sbdnm5l3NPsQmmF1caXWdZwWyagCCu&#10;re64UVAdP17fQDiPrLG3TAru5GBTPj8VmGt74y+6HnwjIoRdjgpa74dcSle3ZNBN7UAcu287GvQx&#10;jo3UI94i3PRyniSpNNhxfGhxoG1L9flwMQpWVVZX4TjbbXfeklzu8f4ZUKnJS3hfg/AU/N8YfvSj&#10;OpTR6WQvrJ3oFcyXcaggTUHENlusMhCn3yzLQv63Lx8AAAD//wMAUEsBAi0AFAAGAAgAAAAhALaD&#10;OJL+AAAA4QEAABMAAAAAAAAAAAAAAAAAAAAAAFtDb250ZW50X1R5cGVzXS54bWxQSwECLQAUAAYA&#10;CAAAACEAOP0h/9YAAACUAQAACwAAAAAAAAAAAAAAAAAvAQAAX3JlbHMvLnJlbHNQSwECLQAUAAYA&#10;CAAAACEABzmr/h8CAAA8BAAADgAAAAAAAAAAAAAAAAAuAgAAZHJzL2Uyb0RvYy54bWxQSwECLQAU&#10;AAYACAAAACEAToyeD9kAAAAFAQAADwAAAAAAAAAAAAAAAAB5BAAAZHJzL2Rvd25yZXYueG1sUEsF&#10;BgAAAAAEAAQA8wAAAH8FAAAAAA==&#10;" strokeweight="2pt"/>
            </w:pict>
          </mc:Fallback>
        </mc:AlternateContent>
      </w:r>
    </w:p>
    <w:p w:rsidR="007D46E7" w:rsidRPr="00E40D68" w:rsidRDefault="007D46E7" w:rsidP="004D626F">
      <w:pPr>
        <w:pStyle w:val="ListParagraph"/>
        <w:numPr>
          <w:ilvl w:val="0"/>
          <w:numId w:val="20"/>
        </w:numPr>
        <w:ind w:left="0" w:hanging="720"/>
      </w:pPr>
      <w:r w:rsidRPr="00E40D68">
        <w:rPr>
          <w:b/>
        </w:rPr>
        <w:t xml:space="preserve">Clinical </w:t>
      </w:r>
      <w:r w:rsidR="0091416C">
        <w:rPr>
          <w:b/>
        </w:rPr>
        <w:t xml:space="preserve">Study </w:t>
      </w:r>
      <w:r w:rsidRPr="00E40D68">
        <w:rPr>
          <w:b/>
        </w:rPr>
        <w:t xml:space="preserve">Category:  </w:t>
      </w:r>
      <w:r w:rsidRPr="00E40D68">
        <w:t xml:space="preserve"> </w:t>
      </w:r>
      <w:r w:rsidR="00DD2472" w:rsidRPr="00E40D68">
        <w:t xml:space="preserve">Please </w:t>
      </w:r>
      <w:r w:rsidR="00B911FA" w:rsidRPr="00E40D68">
        <w:t xml:space="preserve">mark </w:t>
      </w:r>
      <w:r w:rsidR="00594AE5">
        <w:t>all</w:t>
      </w:r>
      <w:r w:rsidRPr="00E40D68">
        <w:t xml:space="preserve"> app</w:t>
      </w:r>
      <w:r w:rsidR="007832AB" w:rsidRPr="00E40D68">
        <w:t xml:space="preserve">licable </w:t>
      </w:r>
      <w:r w:rsidRPr="00E40D68">
        <w:t>box</w:t>
      </w:r>
      <w:r w:rsidR="00594AE5">
        <w:t>es</w:t>
      </w:r>
      <w:r w:rsidR="007832AB" w:rsidRPr="00E40D68">
        <w:t xml:space="preserve"> </w:t>
      </w:r>
      <w:r w:rsidRPr="00E40D68">
        <w:t>below:</w:t>
      </w:r>
    </w:p>
    <w:bookmarkStart w:id="1" w:name="Check1"/>
    <w:p w:rsidR="00F53A2A" w:rsidRPr="00E40D68" w:rsidRDefault="00806269" w:rsidP="004D626F">
      <w:pPr>
        <w:spacing w:before="120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C3A6A">
        <w:instrText xml:space="preserve"> FORMCHECKBOX </w:instrText>
      </w:r>
      <w:r w:rsidR="00C8397E">
        <w:fldChar w:fldCharType="separate"/>
      </w:r>
      <w:r>
        <w:fldChar w:fldCharType="end"/>
      </w:r>
      <w:bookmarkEnd w:id="1"/>
      <w:r w:rsidR="00F53A2A" w:rsidRPr="00E40D68">
        <w:t xml:space="preserve">  </w:t>
      </w:r>
      <w:r w:rsidR="007D46E7" w:rsidRPr="00E40D68">
        <w:rPr>
          <w:b/>
        </w:rPr>
        <w:t>UFPI</w:t>
      </w:r>
      <w:r w:rsidR="00DF6786">
        <w:rPr>
          <w:b/>
        </w:rPr>
        <w:t>-</w:t>
      </w:r>
      <w:r w:rsidR="007D46E7" w:rsidRPr="00E40D68">
        <w:rPr>
          <w:b/>
        </w:rPr>
        <w:t xml:space="preserve">Initiated: </w:t>
      </w:r>
      <w:r w:rsidR="007D46E7" w:rsidRPr="00E40D68">
        <w:t xml:space="preserve"> </w:t>
      </w:r>
      <w:r w:rsidR="00980AEF">
        <w:t xml:space="preserve">The </w:t>
      </w:r>
      <w:r w:rsidR="002C4470">
        <w:t>P</w:t>
      </w:r>
      <w:r w:rsidR="007D46E7" w:rsidRPr="00E40D68">
        <w:t>rotocol has been developed by</w:t>
      </w:r>
      <w:r w:rsidR="002574DB">
        <w:t xml:space="preserve"> or in collaboration with </w:t>
      </w:r>
      <w:r w:rsidR="007D46E7" w:rsidRPr="00E40D68">
        <w:t>UF PI</w:t>
      </w:r>
      <w:r w:rsidR="001863F5" w:rsidRPr="00E40D68">
        <w:t>/</w:t>
      </w:r>
      <w:r w:rsidR="00691676" w:rsidRPr="00E40D68">
        <w:t>P</w:t>
      </w:r>
      <w:r w:rsidR="007D46E7" w:rsidRPr="00E40D68">
        <w:t>ersonnel</w:t>
      </w:r>
      <w:r w:rsidR="002574DB">
        <w:t>.</w:t>
      </w:r>
      <w:r w:rsidR="00CF4119" w:rsidRPr="00E40D68">
        <w:t xml:space="preserve"> </w:t>
      </w:r>
      <w:r w:rsidR="007D46E7" w:rsidRPr="00E40D68">
        <w:t xml:space="preserve"> </w:t>
      </w:r>
    </w:p>
    <w:p w:rsidR="007D46E7" w:rsidRPr="00E40D68" w:rsidRDefault="00806269" w:rsidP="004D626F">
      <w:pPr>
        <w:spacing w:before="120"/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317B3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F53A2A" w:rsidRPr="00E40D68">
        <w:t xml:space="preserve">  </w:t>
      </w:r>
      <w:r w:rsidR="007D46E7" w:rsidRPr="00E40D68">
        <w:rPr>
          <w:b/>
        </w:rPr>
        <w:t>Sponsor</w:t>
      </w:r>
      <w:r w:rsidR="00DF6786">
        <w:rPr>
          <w:b/>
        </w:rPr>
        <w:t>-</w:t>
      </w:r>
      <w:r w:rsidR="007D46E7" w:rsidRPr="00E40D68">
        <w:rPr>
          <w:b/>
        </w:rPr>
        <w:t>Initiated:</w:t>
      </w:r>
      <w:r w:rsidR="007D46E7" w:rsidRPr="00E40D68">
        <w:t xml:space="preserve">  </w:t>
      </w:r>
      <w:r w:rsidR="00980AEF">
        <w:t xml:space="preserve">The </w:t>
      </w:r>
      <w:r w:rsidR="002C4470">
        <w:t>P</w:t>
      </w:r>
      <w:r w:rsidR="007D46E7" w:rsidRPr="00E40D68">
        <w:t>rotocol has been developed solely by Sponsor</w:t>
      </w:r>
      <w:r w:rsidR="008F7F04">
        <w:t xml:space="preserve">, </w:t>
      </w:r>
      <w:r w:rsidR="007D46E7" w:rsidRPr="00E40D68">
        <w:t>Sponsor’s</w:t>
      </w:r>
      <w:r w:rsidR="00F46B6B" w:rsidRPr="00E40D68">
        <w:t xml:space="preserve"> agents (e.g., CRO)</w:t>
      </w:r>
      <w:r w:rsidR="008F7F04">
        <w:t>,</w:t>
      </w:r>
      <w:r w:rsidR="00F46B6B" w:rsidRPr="00E40D68">
        <w:t xml:space="preserve"> </w:t>
      </w:r>
      <w:r w:rsidR="008F7F04">
        <w:t xml:space="preserve">or another institution’s PI </w:t>
      </w:r>
      <w:r w:rsidR="00F46B6B" w:rsidRPr="008F7F04">
        <w:rPr>
          <w:u w:val="single"/>
        </w:rPr>
        <w:t>without UFPI</w:t>
      </w:r>
      <w:r w:rsidR="00691676" w:rsidRPr="008F7F04">
        <w:rPr>
          <w:u w:val="single"/>
        </w:rPr>
        <w:t>/Personnel</w:t>
      </w:r>
      <w:r w:rsidR="00F46B6B" w:rsidRPr="008F7F04">
        <w:rPr>
          <w:u w:val="single"/>
        </w:rPr>
        <w:t xml:space="preserve"> </w:t>
      </w:r>
      <w:r w:rsidR="00CF4119" w:rsidRPr="008F7F04">
        <w:rPr>
          <w:u w:val="single"/>
        </w:rPr>
        <w:t>collaboration</w:t>
      </w:r>
      <w:r w:rsidR="00F46B6B" w:rsidRPr="00E40D68">
        <w:t>.</w:t>
      </w:r>
    </w:p>
    <w:p w:rsidR="00DF4D73" w:rsidRPr="00E40D68" w:rsidRDefault="00806269" w:rsidP="004D626F">
      <w:pPr>
        <w:spacing w:before="120"/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17B3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F53A2A" w:rsidRPr="00E40D68">
        <w:t xml:space="preserve">  </w:t>
      </w:r>
      <w:r w:rsidR="00594AE5" w:rsidRPr="00594AE5">
        <w:rPr>
          <w:b/>
        </w:rPr>
        <w:t>F</w:t>
      </w:r>
      <w:r w:rsidR="00DF4D73" w:rsidRPr="00594AE5">
        <w:rPr>
          <w:b/>
        </w:rPr>
        <w:t>ederally</w:t>
      </w:r>
      <w:r w:rsidR="00DF4D73" w:rsidRPr="00E40D68">
        <w:rPr>
          <w:b/>
        </w:rPr>
        <w:t xml:space="preserve"> </w:t>
      </w:r>
      <w:r w:rsidR="00DF6786">
        <w:rPr>
          <w:b/>
        </w:rPr>
        <w:t>F</w:t>
      </w:r>
      <w:r w:rsidR="00DF4D73" w:rsidRPr="00E40D68">
        <w:rPr>
          <w:b/>
        </w:rPr>
        <w:t>unded</w:t>
      </w:r>
      <w:r w:rsidR="00DF6786">
        <w:rPr>
          <w:b/>
        </w:rPr>
        <w:t>:</w:t>
      </w:r>
      <w:r w:rsidR="0091416C">
        <w:t xml:space="preserve"> </w:t>
      </w:r>
      <w:r w:rsidR="0056359A">
        <w:t xml:space="preserve"> </w:t>
      </w:r>
      <w:r w:rsidR="00980AEF">
        <w:t xml:space="preserve">The </w:t>
      </w:r>
      <w:r w:rsidR="00DF6786" w:rsidRPr="00DF6786">
        <w:t xml:space="preserve">Study is funded in whole or in part by </w:t>
      </w:r>
      <w:r w:rsidR="00DF4D73" w:rsidRPr="00DF6786">
        <w:t xml:space="preserve">federal </w:t>
      </w:r>
      <w:r w:rsidR="00DF6786" w:rsidRPr="00DF6786">
        <w:t>funds</w:t>
      </w:r>
      <w:r w:rsidR="00B7753C">
        <w:t xml:space="preserve"> or </w:t>
      </w:r>
      <w:r w:rsidR="00DF4D73" w:rsidRPr="00DF6786">
        <w:t>flow</w:t>
      </w:r>
      <w:r w:rsidR="00CF4119" w:rsidRPr="00DF6786">
        <w:t>-</w:t>
      </w:r>
      <w:r w:rsidR="00DF4D73" w:rsidRPr="00DF6786">
        <w:t>through</w:t>
      </w:r>
      <w:r w:rsidR="00E84FC3" w:rsidRPr="00DF6786">
        <w:t xml:space="preserve"> funding</w:t>
      </w:r>
      <w:r w:rsidR="001D420D" w:rsidRPr="00DF6786">
        <w:t>.</w:t>
      </w:r>
    </w:p>
    <w:p w:rsidR="007D46E7" w:rsidRPr="00E40D68" w:rsidRDefault="00F46B6B" w:rsidP="004D626F">
      <w:pPr>
        <w:pStyle w:val="ListParagraph"/>
        <w:numPr>
          <w:ilvl w:val="0"/>
          <w:numId w:val="20"/>
        </w:numPr>
        <w:ind w:left="0" w:hanging="720"/>
      </w:pPr>
      <w:r w:rsidRPr="00E40D68">
        <w:rPr>
          <w:b/>
        </w:rPr>
        <w:t>VA Involvement:</w:t>
      </w:r>
      <w:r w:rsidRPr="00E40D68">
        <w:t xml:space="preserve">  </w:t>
      </w:r>
      <w:r w:rsidR="00DD2472" w:rsidRPr="00E40D68">
        <w:t xml:space="preserve"> Please </w:t>
      </w:r>
      <w:r w:rsidR="00B911FA" w:rsidRPr="00E40D68">
        <w:t xml:space="preserve">mark </w:t>
      </w:r>
      <w:r w:rsidRPr="00E40D68">
        <w:t>the appropriate box below:</w:t>
      </w:r>
    </w:p>
    <w:p w:rsidR="007D46E7" w:rsidRPr="00E40D68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3A2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F53A2A" w:rsidRPr="00E40D68">
        <w:t xml:space="preserve">  </w:t>
      </w:r>
      <w:r w:rsidR="00B97028" w:rsidRPr="009F348E">
        <w:rPr>
          <w:b/>
        </w:rPr>
        <w:t>YES</w:t>
      </w:r>
      <w:r w:rsidR="00B97028" w:rsidRPr="00E40D68">
        <w:t>,</w:t>
      </w:r>
      <w:r w:rsidR="00F46B6B" w:rsidRPr="00E40D68">
        <w:t xml:space="preserve"> </w:t>
      </w:r>
      <w:r w:rsidR="00980AEF">
        <w:t xml:space="preserve">the </w:t>
      </w:r>
      <w:r w:rsidR="00594AE5">
        <w:t>Study</w:t>
      </w:r>
      <w:r w:rsidR="00F46B6B" w:rsidRPr="00E40D68">
        <w:t xml:space="preserve"> will be supported by the VA, or conducted at a VA facility, or </w:t>
      </w:r>
      <w:r w:rsidR="00696E77" w:rsidRPr="00E40D68">
        <w:t>target</w:t>
      </w:r>
      <w:r w:rsidR="00F46B6B" w:rsidRPr="00E40D68">
        <w:t xml:space="preserve">ed to VA </w:t>
      </w:r>
      <w:r w:rsidR="00696E77" w:rsidRPr="00E40D68">
        <w:t xml:space="preserve">    </w:t>
      </w:r>
      <w:r w:rsidR="00F46B6B" w:rsidRPr="00E40D68">
        <w:t>subjects/patients.</w:t>
      </w:r>
    </w:p>
    <w:p w:rsidR="00F46B6B" w:rsidRPr="00E40D68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3A2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F53A2A" w:rsidRPr="00E40D68">
        <w:t xml:space="preserve">  </w:t>
      </w:r>
      <w:r w:rsidR="00B97028" w:rsidRPr="00745F38">
        <w:rPr>
          <w:b/>
        </w:rPr>
        <w:t>NO</w:t>
      </w:r>
      <w:r w:rsidR="00B97028" w:rsidRPr="00E40D68">
        <w:t xml:space="preserve">, </w:t>
      </w:r>
      <w:r w:rsidR="00980AEF">
        <w:t xml:space="preserve">the </w:t>
      </w:r>
      <w:r w:rsidR="00594AE5">
        <w:t>Study</w:t>
      </w:r>
      <w:r w:rsidR="00F46B6B" w:rsidRPr="00E40D68">
        <w:t xml:space="preserve"> will not be supported by the VA, or conducted at a VA facility, or targeted to VA subjects/patients.</w:t>
      </w:r>
    </w:p>
    <w:p w:rsidR="00F46B6B" w:rsidRPr="00E40D68" w:rsidRDefault="008F477F" w:rsidP="004D626F">
      <w:pPr>
        <w:pStyle w:val="ListParagraph"/>
        <w:numPr>
          <w:ilvl w:val="0"/>
          <w:numId w:val="20"/>
        </w:numPr>
        <w:ind w:left="0" w:hanging="720"/>
      </w:pPr>
      <w:r>
        <w:rPr>
          <w:b/>
        </w:rPr>
        <w:t>Clinical</w:t>
      </w:r>
      <w:r w:rsidR="00980AEF">
        <w:rPr>
          <w:b/>
        </w:rPr>
        <w:t xml:space="preserve"> Study</w:t>
      </w:r>
      <w:r w:rsidR="00DD2472" w:rsidRPr="00E40D68">
        <w:rPr>
          <w:b/>
        </w:rPr>
        <w:t xml:space="preserve"> Services Payment Options:  </w:t>
      </w:r>
      <w:r w:rsidR="0005519A" w:rsidRPr="000A6F95">
        <w:rPr>
          <w:b/>
          <w:sz w:val="20"/>
          <w:szCs w:val="20"/>
        </w:rPr>
        <w:t>(Note:  These payment options do not refer to subject injury payments.</w:t>
      </w:r>
      <w:r w:rsidR="0005519A">
        <w:rPr>
          <w:b/>
        </w:rPr>
        <w:t xml:space="preserve">) </w:t>
      </w:r>
      <w:r w:rsidR="00594AE5">
        <w:rPr>
          <w:b/>
        </w:rPr>
        <w:t xml:space="preserve"> </w:t>
      </w:r>
      <w:r w:rsidR="00DD2472" w:rsidRPr="00E40D68">
        <w:t xml:space="preserve">Please identify </w:t>
      </w:r>
      <w:r w:rsidR="00696E77" w:rsidRPr="00E40D68">
        <w:t xml:space="preserve">the </w:t>
      </w:r>
      <w:r w:rsidR="005211BB">
        <w:t>p</w:t>
      </w:r>
      <w:r w:rsidR="00DD2472" w:rsidRPr="00E40D68">
        <w:t xml:space="preserve">ayment </w:t>
      </w:r>
      <w:r w:rsidR="005211BB">
        <w:t>o</w:t>
      </w:r>
      <w:r w:rsidR="00696E77" w:rsidRPr="00E40D68">
        <w:t xml:space="preserve">ption that </w:t>
      </w:r>
      <w:r w:rsidR="00DD2472" w:rsidRPr="003250EA">
        <w:rPr>
          <w:b/>
          <w:i/>
        </w:rPr>
        <w:t>BEST</w:t>
      </w:r>
      <w:r w:rsidR="00DD2472" w:rsidRPr="00E40D68">
        <w:t xml:space="preserve"> applies to th</w:t>
      </w:r>
      <w:r w:rsidR="00696E77" w:rsidRPr="00E40D68">
        <w:t xml:space="preserve">is </w:t>
      </w:r>
      <w:r w:rsidR="00594AE5">
        <w:t>Study</w:t>
      </w:r>
      <w:r w:rsidR="00DD2472" w:rsidRPr="00E40D68">
        <w:t xml:space="preserve"> by checking </w:t>
      </w:r>
      <w:r w:rsidR="00DD2472" w:rsidRPr="008F477F">
        <w:rPr>
          <w:u w:val="single"/>
        </w:rPr>
        <w:t>one</w:t>
      </w:r>
      <w:r w:rsidR="00DD2472" w:rsidRPr="00E40D68">
        <w:t xml:space="preserve"> box</w:t>
      </w:r>
      <w:r w:rsidR="00143166">
        <w:t>:</w:t>
      </w:r>
      <w:r w:rsidR="00696E77" w:rsidRPr="00E40D68">
        <w:t xml:space="preserve"> </w:t>
      </w:r>
    </w:p>
    <w:bookmarkStart w:id="2" w:name="_GoBack"/>
    <w:p w:rsidR="00441197" w:rsidRPr="00C81B74" w:rsidRDefault="00806269" w:rsidP="004D626F">
      <w:pPr>
        <w:ind w:left="0"/>
        <w:rPr>
          <w:b/>
        </w:rPr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0D68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bookmarkEnd w:id="2"/>
      <w:r w:rsidR="00E40D68" w:rsidRPr="00E40D68">
        <w:t xml:space="preserve">  </w:t>
      </w:r>
      <w:r w:rsidR="00696E77" w:rsidRPr="00C81B74">
        <w:rPr>
          <w:b/>
          <w:i/>
        </w:rPr>
        <w:t>OPTION 1</w:t>
      </w:r>
      <w:r w:rsidR="004C12D4" w:rsidRPr="00C81B74">
        <w:rPr>
          <w:i/>
        </w:rPr>
        <w:t>:</w:t>
      </w:r>
      <w:r w:rsidR="004C12D4" w:rsidRPr="00E40D68">
        <w:t xml:space="preserve">  </w:t>
      </w:r>
      <w:r w:rsidR="00433753" w:rsidRPr="00A95B17">
        <w:rPr>
          <w:i/>
          <w:color w:val="C00000"/>
          <w:sz w:val="20"/>
          <w:szCs w:val="20"/>
        </w:rPr>
        <w:t xml:space="preserve">Use when Sponsor has </w:t>
      </w:r>
      <w:r w:rsidR="00AB176F">
        <w:rPr>
          <w:i/>
          <w:color w:val="C00000"/>
          <w:sz w:val="20"/>
          <w:szCs w:val="20"/>
        </w:rPr>
        <w:t xml:space="preserve">indicated </w:t>
      </w:r>
      <w:r w:rsidR="00433753" w:rsidRPr="00A95B17">
        <w:rPr>
          <w:i/>
          <w:color w:val="C00000"/>
          <w:sz w:val="20"/>
          <w:szCs w:val="20"/>
        </w:rPr>
        <w:t>in</w:t>
      </w:r>
      <w:r w:rsidR="008411C5" w:rsidRPr="00A95B17">
        <w:rPr>
          <w:i/>
          <w:color w:val="C00000"/>
          <w:sz w:val="20"/>
          <w:szCs w:val="20"/>
        </w:rPr>
        <w:t xml:space="preserve"> the </w:t>
      </w:r>
      <w:r w:rsidR="002C4470">
        <w:rPr>
          <w:i/>
          <w:color w:val="C00000"/>
          <w:sz w:val="20"/>
          <w:szCs w:val="20"/>
        </w:rPr>
        <w:t>Study a</w:t>
      </w:r>
      <w:r w:rsidR="00980AEF">
        <w:rPr>
          <w:i/>
          <w:color w:val="C00000"/>
          <w:sz w:val="20"/>
          <w:szCs w:val="20"/>
        </w:rPr>
        <w:t>greement, protocol or</w:t>
      </w:r>
      <w:r w:rsidR="00433753" w:rsidRPr="00A95B17">
        <w:rPr>
          <w:i/>
          <w:color w:val="C00000"/>
          <w:sz w:val="20"/>
          <w:szCs w:val="20"/>
        </w:rPr>
        <w:t xml:space="preserve"> budget that </w:t>
      </w:r>
      <w:r w:rsidR="00AB176F">
        <w:rPr>
          <w:i/>
          <w:color w:val="C00000"/>
          <w:sz w:val="20"/>
          <w:szCs w:val="20"/>
        </w:rPr>
        <w:t xml:space="preserve">Sponsor will pay for </w:t>
      </w:r>
      <w:r w:rsidR="00433753" w:rsidRPr="00A95B17">
        <w:rPr>
          <w:i/>
          <w:color w:val="C00000"/>
          <w:sz w:val="20"/>
          <w:szCs w:val="20"/>
        </w:rPr>
        <w:t>ALL protocol-required services</w:t>
      </w:r>
      <w:r w:rsidR="00433753" w:rsidRPr="00A95B17">
        <w:rPr>
          <w:b/>
          <w:i/>
          <w:color w:val="C00000"/>
          <w:sz w:val="20"/>
          <w:szCs w:val="20"/>
        </w:rPr>
        <w:t>:</w:t>
      </w:r>
      <w:r w:rsidR="00433753">
        <w:rPr>
          <w:b/>
          <w:i/>
          <w:color w:val="C00000"/>
        </w:rPr>
        <w:t xml:space="preserve"> </w:t>
      </w:r>
      <w:r w:rsidR="00433753" w:rsidRPr="00433753">
        <w:rPr>
          <w:b/>
          <w:i/>
          <w:color w:val="C00000"/>
        </w:rPr>
        <w:t xml:space="preserve"> </w:t>
      </w:r>
      <w:r w:rsidR="00433753" w:rsidRPr="00433753">
        <w:rPr>
          <w:b/>
        </w:rPr>
        <w:t xml:space="preserve">Sponsor will pay for all </w:t>
      </w:r>
      <w:r w:rsidR="002C4470">
        <w:rPr>
          <w:b/>
        </w:rPr>
        <w:t>P</w:t>
      </w:r>
      <w:r w:rsidR="00433753" w:rsidRPr="00433753">
        <w:rPr>
          <w:b/>
        </w:rPr>
        <w:t xml:space="preserve">rotocol-required services.  UF will not submit any claims to </w:t>
      </w:r>
      <w:r w:rsidR="002C4470">
        <w:rPr>
          <w:b/>
        </w:rPr>
        <w:t>S</w:t>
      </w:r>
      <w:r w:rsidR="00433753" w:rsidRPr="00433753">
        <w:rPr>
          <w:b/>
        </w:rPr>
        <w:t>tudy subjects</w:t>
      </w:r>
      <w:r w:rsidR="002C4470">
        <w:rPr>
          <w:b/>
        </w:rPr>
        <w:t>,</w:t>
      </w:r>
      <w:r w:rsidR="00433753" w:rsidRPr="00433753">
        <w:rPr>
          <w:b/>
        </w:rPr>
        <w:t xml:space="preserve"> or third-party payers</w:t>
      </w:r>
      <w:r w:rsidR="002C4470">
        <w:rPr>
          <w:b/>
        </w:rPr>
        <w:t>,</w:t>
      </w:r>
      <w:r w:rsidR="00630048">
        <w:rPr>
          <w:b/>
        </w:rPr>
        <w:t xml:space="preserve"> or </w:t>
      </w:r>
      <w:r w:rsidR="00433753" w:rsidRPr="00433753">
        <w:rPr>
          <w:b/>
        </w:rPr>
        <w:t xml:space="preserve">insurance for medical services associated with the </w:t>
      </w:r>
      <w:r w:rsidR="00433753">
        <w:rPr>
          <w:b/>
        </w:rPr>
        <w:t>S</w:t>
      </w:r>
      <w:r w:rsidR="00433753" w:rsidRPr="00433753">
        <w:rPr>
          <w:b/>
        </w:rPr>
        <w:t>tudy</w:t>
      </w:r>
      <w:r w:rsidR="00A1511C" w:rsidRPr="00C81B74">
        <w:rPr>
          <w:b/>
        </w:rPr>
        <w:t xml:space="preserve">. </w:t>
      </w:r>
    </w:p>
    <w:p w:rsidR="00E1617E" w:rsidRDefault="00806269" w:rsidP="004D626F">
      <w:pPr>
        <w:ind w:left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6EDE">
        <w:instrText xml:space="preserve"> FORMCHECKBOX </w:instrText>
      </w:r>
      <w:r w:rsidR="00C8397E">
        <w:fldChar w:fldCharType="separate"/>
      </w:r>
      <w:r>
        <w:fldChar w:fldCharType="end"/>
      </w:r>
      <w:r w:rsidR="00E40D68" w:rsidRPr="00E40D68">
        <w:t xml:space="preserve">  </w:t>
      </w:r>
      <w:r w:rsidR="00696E77" w:rsidRPr="00C81B74">
        <w:rPr>
          <w:b/>
          <w:i/>
        </w:rPr>
        <w:t>OPTION 2</w:t>
      </w:r>
      <w:r w:rsidR="00433753">
        <w:rPr>
          <w:b/>
          <w:i/>
        </w:rPr>
        <w:t>a</w:t>
      </w:r>
      <w:r w:rsidR="00433753" w:rsidRPr="00433753">
        <w:rPr>
          <w:b/>
        </w:rPr>
        <w:t xml:space="preserve">:  </w:t>
      </w:r>
      <w:r w:rsidR="00433753" w:rsidRPr="00A95B17">
        <w:rPr>
          <w:i/>
          <w:color w:val="C00000"/>
          <w:sz w:val="20"/>
          <w:szCs w:val="20"/>
        </w:rPr>
        <w:t xml:space="preserve">Use when Sponsor has provided a detailed budget that specifically shows </w:t>
      </w:r>
      <w:r w:rsidR="004265FE">
        <w:rPr>
          <w:i/>
          <w:color w:val="C00000"/>
          <w:sz w:val="20"/>
          <w:szCs w:val="20"/>
        </w:rPr>
        <w:t>which</w:t>
      </w:r>
      <w:r w:rsidR="00433753" w:rsidRPr="00A95B17">
        <w:rPr>
          <w:i/>
          <w:color w:val="C00000"/>
          <w:sz w:val="20"/>
          <w:szCs w:val="20"/>
        </w:rPr>
        <w:t xml:space="preserve"> services are paid by Sponsor and which are to be billed out:</w:t>
      </w:r>
      <w:r w:rsidR="00433753" w:rsidRPr="00433753">
        <w:rPr>
          <w:b/>
        </w:rPr>
        <w:t xml:space="preserve">  Sponsor will pay for the </w:t>
      </w:r>
      <w:r w:rsidR="002C4470">
        <w:rPr>
          <w:b/>
        </w:rPr>
        <w:t>P</w:t>
      </w:r>
      <w:r w:rsidR="00433753" w:rsidRPr="00433753">
        <w:rPr>
          <w:b/>
        </w:rPr>
        <w:t>rotocol-required services as described in the final detailed budget included in th</w:t>
      </w:r>
      <w:r w:rsidR="00F3430F">
        <w:rPr>
          <w:b/>
        </w:rPr>
        <w:t>is Agreement</w:t>
      </w:r>
      <w:r w:rsidR="00433753" w:rsidRPr="00433753">
        <w:rPr>
          <w:b/>
        </w:rPr>
        <w:t xml:space="preserve">.  UF will not submit claims to </w:t>
      </w:r>
      <w:r w:rsidR="002C4470">
        <w:rPr>
          <w:b/>
        </w:rPr>
        <w:t>S</w:t>
      </w:r>
      <w:r w:rsidR="00433753" w:rsidRPr="00433753">
        <w:rPr>
          <w:b/>
        </w:rPr>
        <w:t>tudy subjects</w:t>
      </w:r>
      <w:r w:rsidR="002C4470">
        <w:rPr>
          <w:b/>
        </w:rPr>
        <w:t>,</w:t>
      </w:r>
      <w:r w:rsidR="00433753" w:rsidRPr="00433753">
        <w:rPr>
          <w:b/>
        </w:rPr>
        <w:t xml:space="preserve"> or third-party payers</w:t>
      </w:r>
      <w:r w:rsidR="002C4470">
        <w:rPr>
          <w:b/>
        </w:rPr>
        <w:t>,</w:t>
      </w:r>
      <w:r w:rsidR="00630048">
        <w:rPr>
          <w:b/>
        </w:rPr>
        <w:t xml:space="preserve"> or </w:t>
      </w:r>
      <w:r w:rsidR="00433753" w:rsidRPr="00433753">
        <w:rPr>
          <w:b/>
        </w:rPr>
        <w:t>insurance for any services</w:t>
      </w:r>
      <w:r w:rsidR="008411C5">
        <w:rPr>
          <w:b/>
        </w:rPr>
        <w:t xml:space="preserve"> for which </w:t>
      </w:r>
      <w:r w:rsidR="00433753" w:rsidRPr="00433753">
        <w:rPr>
          <w:b/>
        </w:rPr>
        <w:t xml:space="preserve">Sponsor has agreed to pay.  </w:t>
      </w:r>
      <w:r w:rsidR="00A1511C" w:rsidRPr="00E40D68">
        <w:t xml:space="preserve"> </w:t>
      </w:r>
    </w:p>
    <w:p w:rsidR="00E1617E" w:rsidRPr="005B6EDE" w:rsidRDefault="00806269" w:rsidP="004D626F">
      <w:pPr>
        <w:ind w:left="0"/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6EDE">
        <w:instrText xml:space="preserve"> FORMCHECKBOX </w:instrText>
      </w:r>
      <w:r w:rsidR="00C8397E">
        <w:fldChar w:fldCharType="separate"/>
      </w:r>
      <w:r>
        <w:fldChar w:fldCharType="end"/>
      </w:r>
      <w:r w:rsidR="005B6EDE">
        <w:t xml:space="preserve"> </w:t>
      </w:r>
      <w:r w:rsidR="005B6EDE" w:rsidRPr="005B6EDE">
        <w:rPr>
          <w:b/>
          <w:i/>
        </w:rPr>
        <w:t xml:space="preserve">OPTION </w:t>
      </w:r>
      <w:r w:rsidR="00433753">
        <w:rPr>
          <w:b/>
          <w:i/>
        </w:rPr>
        <w:t>2b</w:t>
      </w:r>
      <w:r w:rsidR="005B6EDE">
        <w:t xml:space="preserve">:  </w:t>
      </w:r>
      <w:r w:rsidR="00433753" w:rsidRPr="00A95B17">
        <w:rPr>
          <w:i/>
          <w:color w:val="C00000"/>
          <w:sz w:val="20"/>
          <w:szCs w:val="20"/>
        </w:rPr>
        <w:t xml:space="preserve">Use when some protocol-required services are paid by Sponsor and some are </w:t>
      </w:r>
      <w:r w:rsidR="0073131C">
        <w:rPr>
          <w:i/>
          <w:color w:val="C00000"/>
          <w:sz w:val="20"/>
          <w:szCs w:val="20"/>
        </w:rPr>
        <w:t xml:space="preserve">to be </w:t>
      </w:r>
      <w:r w:rsidR="00433753" w:rsidRPr="00A95B17">
        <w:rPr>
          <w:i/>
          <w:color w:val="C00000"/>
          <w:sz w:val="20"/>
          <w:szCs w:val="20"/>
        </w:rPr>
        <w:t xml:space="preserve">billed out, </w:t>
      </w:r>
      <w:r w:rsidR="00433753" w:rsidRPr="00A95B17">
        <w:rPr>
          <w:i/>
          <w:color w:val="C00000"/>
          <w:sz w:val="20"/>
          <w:szCs w:val="20"/>
          <w:u w:val="single"/>
        </w:rPr>
        <w:t>and</w:t>
      </w:r>
      <w:r w:rsidR="00433753" w:rsidRPr="00A95B17">
        <w:rPr>
          <w:i/>
          <w:color w:val="C00000"/>
          <w:sz w:val="20"/>
          <w:szCs w:val="20"/>
        </w:rPr>
        <w:t xml:space="preserve"> the Sponsor budget does NOT detail</w:t>
      </w:r>
      <w:r w:rsidR="00AB176F">
        <w:rPr>
          <w:i/>
          <w:color w:val="C00000"/>
          <w:sz w:val="20"/>
          <w:szCs w:val="20"/>
        </w:rPr>
        <w:t xml:space="preserve"> </w:t>
      </w:r>
      <w:r w:rsidR="00433753" w:rsidRPr="00A95B17">
        <w:rPr>
          <w:i/>
          <w:color w:val="C00000"/>
          <w:sz w:val="20"/>
          <w:szCs w:val="20"/>
        </w:rPr>
        <w:t>which</w:t>
      </w:r>
      <w:r w:rsidR="006C293D">
        <w:rPr>
          <w:i/>
          <w:color w:val="C00000"/>
          <w:sz w:val="20"/>
          <w:szCs w:val="20"/>
        </w:rPr>
        <w:t xml:space="preserve"> </w:t>
      </w:r>
      <w:r w:rsidR="00433753" w:rsidRPr="00A95B17">
        <w:rPr>
          <w:i/>
          <w:color w:val="C00000"/>
          <w:sz w:val="20"/>
          <w:szCs w:val="20"/>
        </w:rPr>
        <w:t>services are paid by Sponsor and which are to be billed out; PI has determined what services are routine, standard of care:</w:t>
      </w:r>
      <w:r w:rsidR="00433753">
        <w:rPr>
          <w:i/>
          <w:color w:val="C00000"/>
        </w:rPr>
        <w:t xml:space="preserve"> </w:t>
      </w:r>
      <w:r w:rsidR="00433753" w:rsidRPr="00433753">
        <w:rPr>
          <w:b/>
        </w:rPr>
        <w:t xml:space="preserve"> Sponsor funds will be used </w:t>
      </w:r>
      <w:r w:rsidR="00F3430F">
        <w:rPr>
          <w:b/>
        </w:rPr>
        <w:t xml:space="preserve">only </w:t>
      </w:r>
      <w:r w:rsidR="00433753" w:rsidRPr="00433753">
        <w:rPr>
          <w:b/>
        </w:rPr>
        <w:t xml:space="preserve">to pay for the </w:t>
      </w:r>
      <w:r w:rsidR="002C4470">
        <w:rPr>
          <w:b/>
        </w:rPr>
        <w:t>P</w:t>
      </w:r>
      <w:r w:rsidR="00433753" w:rsidRPr="00433753">
        <w:rPr>
          <w:b/>
        </w:rPr>
        <w:t>rotocol-required services that are not routine</w:t>
      </w:r>
      <w:r w:rsidR="00433753">
        <w:rPr>
          <w:b/>
        </w:rPr>
        <w:t>,</w:t>
      </w:r>
      <w:r w:rsidR="00433753" w:rsidRPr="00433753">
        <w:rPr>
          <w:b/>
        </w:rPr>
        <w:t xml:space="preserve"> standard of care.</w:t>
      </w:r>
      <w:r w:rsidR="00433753" w:rsidRPr="00433753">
        <w:t xml:space="preserve"> </w:t>
      </w:r>
      <w:r w:rsidR="00433753" w:rsidRPr="00433753">
        <w:rPr>
          <w:b/>
        </w:rPr>
        <w:t xml:space="preserve">Routine, standard-of-care services will be billed to </w:t>
      </w:r>
      <w:r w:rsidR="002C4470">
        <w:rPr>
          <w:b/>
        </w:rPr>
        <w:t>S</w:t>
      </w:r>
      <w:r w:rsidR="00433753" w:rsidRPr="00433753">
        <w:rPr>
          <w:b/>
        </w:rPr>
        <w:t>tudy subjects</w:t>
      </w:r>
      <w:r w:rsidR="002C4470">
        <w:rPr>
          <w:b/>
        </w:rPr>
        <w:t>,</w:t>
      </w:r>
      <w:r w:rsidR="00433753" w:rsidRPr="00433753">
        <w:rPr>
          <w:b/>
        </w:rPr>
        <w:t xml:space="preserve"> or third</w:t>
      </w:r>
      <w:r w:rsidR="008F7F04">
        <w:rPr>
          <w:b/>
        </w:rPr>
        <w:t>-</w:t>
      </w:r>
      <w:r w:rsidR="00433753" w:rsidRPr="00433753">
        <w:rPr>
          <w:b/>
        </w:rPr>
        <w:t>party</w:t>
      </w:r>
      <w:r w:rsidR="008F7F04">
        <w:rPr>
          <w:b/>
        </w:rPr>
        <w:t xml:space="preserve"> </w:t>
      </w:r>
      <w:r w:rsidR="00433753" w:rsidRPr="00433753">
        <w:rPr>
          <w:b/>
        </w:rPr>
        <w:t>payers</w:t>
      </w:r>
      <w:r w:rsidR="002C4470">
        <w:rPr>
          <w:b/>
        </w:rPr>
        <w:t>,</w:t>
      </w:r>
      <w:r w:rsidR="00630048">
        <w:rPr>
          <w:b/>
        </w:rPr>
        <w:t xml:space="preserve"> or </w:t>
      </w:r>
      <w:r w:rsidR="00433753" w:rsidRPr="00433753">
        <w:rPr>
          <w:b/>
        </w:rPr>
        <w:t xml:space="preserve">insurance.    </w:t>
      </w:r>
    </w:p>
    <w:p w:rsidR="00514DE5" w:rsidRPr="00C81B74" w:rsidRDefault="00806269" w:rsidP="004D626F">
      <w:pPr>
        <w:ind w:left="0"/>
        <w:rPr>
          <w:b/>
        </w:rPr>
      </w:pPr>
      <w:r w:rsidRPr="00E40D68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0D68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E40D68" w:rsidRPr="00E40D68">
        <w:t xml:space="preserve">  </w:t>
      </w:r>
      <w:r w:rsidR="00696E77" w:rsidRPr="00C81B74">
        <w:rPr>
          <w:b/>
          <w:i/>
        </w:rPr>
        <w:t xml:space="preserve">OPTION </w:t>
      </w:r>
      <w:r w:rsidR="00433753">
        <w:rPr>
          <w:b/>
          <w:i/>
        </w:rPr>
        <w:t>3</w:t>
      </w:r>
      <w:r w:rsidR="004C12D4" w:rsidRPr="00C81B74">
        <w:rPr>
          <w:i/>
        </w:rPr>
        <w:t>:</w:t>
      </w:r>
      <w:r w:rsidR="004C12D4" w:rsidRPr="00E40D68">
        <w:t xml:space="preserve">  </w:t>
      </w:r>
      <w:r w:rsidR="009847AA">
        <w:t xml:space="preserve"> </w:t>
      </w:r>
      <w:r w:rsidR="00433753" w:rsidRPr="00A95B17">
        <w:rPr>
          <w:i/>
          <w:color w:val="C00000"/>
          <w:sz w:val="20"/>
          <w:szCs w:val="20"/>
        </w:rPr>
        <w:t xml:space="preserve">Use when </w:t>
      </w:r>
      <w:r w:rsidR="002C4470">
        <w:rPr>
          <w:i/>
          <w:color w:val="C00000"/>
          <w:sz w:val="20"/>
          <w:szCs w:val="20"/>
        </w:rPr>
        <w:t>the P</w:t>
      </w:r>
      <w:r w:rsidR="00433753" w:rsidRPr="00A95B17">
        <w:rPr>
          <w:i/>
          <w:color w:val="C00000"/>
          <w:sz w:val="20"/>
          <w:szCs w:val="20"/>
        </w:rPr>
        <w:t xml:space="preserve">rotocol requires </w:t>
      </w:r>
      <w:r w:rsidR="00AB176F" w:rsidRPr="00AB176F">
        <w:rPr>
          <w:i/>
          <w:color w:val="C00000"/>
          <w:sz w:val="20"/>
          <w:szCs w:val="20"/>
          <w:u w:val="single"/>
        </w:rPr>
        <w:t>only</w:t>
      </w:r>
      <w:r w:rsidR="00AB176F">
        <w:rPr>
          <w:i/>
          <w:color w:val="C00000"/>
          <w:sz w:val="20"/>
          <w:szCs w:val="20"/>
        </w:rPr>
        <w:t xml:space="preserve"> </w:t>
      </w:r>
      <w:r w:rsidR="00433753" w:rsidRPr="00A95B17">
        <w:rPr>
          <w:i/>
          <w:color w:val="C00000"/>
          <w:sz w:val="20"/>
          <w:szCs w:val="20"/>
        </w:rPr>
        <w:t>non-medical, non-billable activities</w:t>
      </w:r>
      <w:r w:rsidR="00433753" w:rsidRPr="00A95B17">
        <w:rPr>
          <w:b/>
          <w:color w:val="C00000"/>
          <w:sz w:val="20"/>
          <w:szCs w:val="20"/>
        </w:rPr>
        <w:t>:</w:t>
      </w:r>
      <w:r w:rsidR="00433753" w:rsidRPr="00433753">
        <w:rPr>
          <w:b/>
          <w:color w:val="C00000"/>
        </w:rPr>
        <w:t xml:space="preserve"> </w:t>
      </w:r>
      <w:r w:rsidR="00433753" w:rsidRPr="00433753">
        <w:rPr>
          <w:b/>
        </w:rPr>
        <w:t xml:space="preserve"> Sponsor funds will be used </w:t>
      </w:r>
      <w:r w:rsidR="002C4470">
        <w:rPr>
          <w:b/>
        </w:rPr>
        <w:t xml:space="preserve">only </w:t>
      </w:r>
      <w:r w:rsidR="00433753" w:rsidRPr="00433753">
        <w:rPr>
          <w:b/>
        </w:rPr>
        <w:t xml:space="preserve">to pay for </w:t>
      </w:r>
      <w:r w:rsidR="002C4470">
        <w:rPr>
          <w:b/>
        </w:rPr>
        <w:t>P</w:t>
      </w:r>
      <w:r w:rsidR="00433753" w:rsidRPr="00433753">
        <w:rPr>
          <w:b/>
        </w:rPr>
        <w:t>rotocol-required nonmedical activities, such as chart review, data collection, questionnaires, and follow-up phone calls</w:t>
      </w:r>
      <w:r w:rsidR="00433753" w:rsidRPr="00433753">
        <w:rPr>
          <w:i/>
        </w:rPr>
        <w:t>.</w:t>
      </w:r>
      <w:r w:rsidR="00433753" w:rsidRPr="00433753">
        <w:t xml:space="preserve">   </w:t>
      </w:r>
      <w:r w:rsidR="00DA76FA" w:rsidRPr="00C81B74">
        <w:rPr>
          <w:b/>
        </w:rPr>
        <w:t xml:space="preserve"> </w:t>
      </w:r>
    </w:p>
    <w:p w:rsidR="00901775" w:rsidRDefault="00806269" w:rsidP="004D626F">
      <w:pPr>
        <w:ind w:left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65F0">
        <w:instrText xml:space="preserve"> FORMCHECKBOX </w:instrText>
      </w:r>
      <w:r w:rsidR="00C8397E">
        <w:fldChar w:fldCharType="separate"/>
      </w:r>
      <w:r>
        <w:fldChar w:fldCharType="end"/>
      </w:r>
      <w:r w:rsidR="00E40D68" w:rsidRPr="00E40D68">
        <w:t xml:space="preserve">  </w:t>
      </w:r>
      <w:r w:rsidR="005047C5" w:rsidRPr="00C81B74">
        <w:rPr>
          <w:b/>
          <w:i/>
        </w:rPr>
        <w:t>O</w:t>
      </w:r>
      <w:r w:rsidR="00901775" w:rsidRPr="00C81B74">
        <w:rPr>
          <w:b/>
          <w:i/>
        </w:rPr>
        <w:t xml:space="preserve">PTION </w:t>
      </w:r>
      <w:r w:rsidR="00433753">
        <w:rPr>
          <w:b/>
          <w:i/>
        </w:rPr>
        <w:t>4</w:t>
      </w:r>
      <w:r w:rsidR="005047C5" w:rsidRPr="00C81B74">
        <w:rPr>
          <w:b/>
          <w:i/>
        </w:rPr>
        <w:t>:</w:t>
      </w:r>
      <w:r w:rsidR="005047C5" w:rsidRPr="00E40D68">
        <w:t xml:space="preserve">  </w:t>
      </w:r>
      <w:r w:rsidR="00433753" w:rsidRPr="00433753">
        <w:rPr>
          <w:b/>
        </w:rPr>
        <w:t xml:space="preserve">None of the </w:t>
      </w:r>
      <w:r w:rsidR="00433753">
        <w:rPr>
          <w:b/>
        </w:rPr>
        <w:t xml:space="preserve">options </w:t>
      </w:r>
      <w:r w:rsidR="00433753" w:rsidRPr="00433753">
        <w:rPr>
          <w:b/>
        </w:rPr>
        <w:t>above</w:t>
      </w:r>
      <w:r w:rsidR="00433753">
        <w:t xml:space="preserve"> </w:t>
      </w:r>
      <w:r w:rsidR="005047C5" w:rsidRPr="00C81B74">
        <w:rPr>
          <w:b/>
        </w:rPr>
        <w:t>apply</w:t>
      </w:r>
      <w:r w:rsidR="0005519A" w:rsidRPr="00C81B74">
        <w:rPr>
          <w:b/>
        </w:rPr>
        <w:t>. P</w:t>
      </w:r>
      <w:r w:rsidR="005047C5" w:rsidRPr="00C81B74">
        <w:rPr>
          <w:b/>
        </w:rPr>
        <w:t>lease describe below or attach an explanation.</w:t>
      </w:r>
      <w:r w:rsidR="005047C5" w:rsidRPr="00E40D68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4B58D2">
        <w:instrText xml:space="preserve"> FORMTEXT </w:instrText>
      </w:r>
      <w:r>
        <w:fldChar w:fldCharType="separate"/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>
        <w:fldChar w:fldCharType="end"/>
      </w:r>
      <w:bookmarkEnd w:id="3"/>
    </w:p>
    <w:p w:rsidR="0018030C" w:rsidRPr="00E40D68" w:rsidRDefault="0018030C" w:rsidP="004D626F">
      <w:pPr>
        <w:pStyle w:val="ListParagraph"/>
        <w:numPr>
          <w:ilvl w:val="0"/>
          <w:numId w:val="20"/>
        </w:numPr>
        <w:ind w:left="0" w:hanging="720"/>
      </w:pPr>
      <w:r w:rsidRPr="00901775">
        <w:rPr>
          <w:b/>
        </w:rPr>
        <w:t>Drug</w:t>
      </w:r>
      <w:r w:rsidR="00495D61">
        <w:rPr>
          <w:b/>
        </w:rPr>
        <w:t xml:space="preserve"> and </w:t>
      </w:r>
      <w:r w:rsidRPr="00901775">
        <w:rPr>
          <w:b/>
        </w:rPr>
        <w:t>Device Provision</w:t>
      </w:r>
      <w:r w:rsidR="00495D61">
        <w:rPr>
          <w:b/>
        </w:rPr>
        <w:t>s</w:t>
      </w:r>
      <w:r w:rsidRPr="00901775">
        <w:rPr>
          <w:b/>
        </w:rPr>
        <w:t xml:space="preserve">: </w:t>
      </w:r>
      <w:r w:rsidRPr="00E40D68">
        <w:t xml:space="preserve"> Please select </w:t>
      </w:r>
      <w:r w:rsidR="00514DE5" w:rsidRPr="00E423F6">
        <w:rPr>
          <w:b/>
        </w:rPr>
        <w:t xml:space="preserve">ALL </w:t>
      </w:r>
      <w:r w:rsidRPr="00E40D68">
        <w:t xml:space="preserve">applicable </w:t>
      </w:r>
      <w:r w:rsidR="00514DE5" w:rsidRPr="00E40D68">
        <w:t>items below</w:t>
      </w:r>
      <w:r w:rsidRPr="00E40D68">
        <w:t xml:space="preserve">: </w:t>
      </w:r>
    </w:p>
    <w:p w:rsidR="00514DE5" w:rsidRPr="00E40D68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1775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901775">
        <w:t xml:space="preserve"> </w:t>
      </w:r>
      <w:r w:rsidR="00514DE5" w:rsidRPr="003F0DC2">
        <w:rPr>
          <w:b/>
        </w:rPr>
        <w:t>No drug is required for th</w:t>
      </w:r>
      <w:r w:rsidR="002C4470">
        <w:rPr>
          <w:b/>
        </w:rPr>
        <w:t>e</w:t>
      </w:r>
      <w:r w:rsidR="00514DE5" w:rsidRPr="003F0DC2">
        <w:rPr>
          <w:b/>
        </w:rPr>
        <w:t xml:space="preserve"> </w:t>
      </w:r>
      <w:r w:rsidR="00F74EF0">
        <w:rPr>
          <w:b/>
        </w:rPr>
        <w:t>Study</w:t>
      </w:r>
      <w:r w:rsidR="00514DE5" w:rsidRPr="003F0DC2">
        <w:rPr>
          <w:b/>
        </w:rPr>
        <w:t>.</w:t>
      </w:r>
    </w:p>
    <w:p w:rsidR="006B6897" w:rsidRPr="006B6897" w:rsidRDefault="006B6897" w:rsidP="006B6897">
      <w:pPr>
        <w:ind w:left="0"/>
        <w:rPr>
          <w:b/>
          <w:i/>
          <w:color w:val="FF0000"/>
        </w:rPr>
      </w:pPr>
      <w:r w:rsidRPr="006B6897">
        <w:rPr>
          <w:b/>
        </w:rPr>
        <w:t>4.</w:t>
      </w:r>
      <w:r>
        <w:rPr>
          <w:b/>
        </w:rPr>
        <w:t xml:space="preserve"> </w:t>
      </w:r>
      <w:r w:rsidR="00EB1050" w:rsidRPr="006B6897">
        <w:rPr>
          <w:b/>
        </w:rPr>
        <w:t xml:space="preserve">A. </w:t>
      </w:r>
      <w:r w:rsidR="00AD2015">
        <w:rPr>
          <w:b/>
        </w:rPr>
        <w:t xml:space="preserve"> </w:t>
      </w:r>
      <w:r w:rsidRPr="006B6897">
        <w:rPr>
          <w:b/>
        </w:rPr>
        <w:t xml:space="preserve">Drug Provision:  </w:t>
      </w:r>
      <w:r w:rsidR="00EB1050" w:rsidRPr="006B6897">
        <w:rPr>
          <w:b/>
        </w:rPr>
        <w:t xml:space="preserve"> </w:t>
      </w:r>
      <w:r w:rsidRPr="006B6897">
        <w:rPr>
          <w:b/>
          <w:i/>
          <w:color w:val="FF0000"/>
        </w:rPr>
        <w:t>If drug or drugs are required for the Study:</w:t>
      </w:r>
    </w:p>
    <w:p w:rsidR="00514DE5" w:rsidRPr="00EB4EDB" w:rsidRDefault="00C72AE8" w:rsidP="00C72AE8">
      <w:pPr>
        <w:ind w:left="0"/>
        <w:rPr>
          <w:b/>
        </w:rPr>
      </w:pPr>
      <w:r w:rsidRPr="00EB4EDB">
        <w:rPr>
          <w:b/>
        </w:rPr>
        <w:t>S</w:t>
      </w:r>
      <w:r w:rsidR="00514DE5" w:rsidRPr="00EB4EDB">
        <w:rPr>
          <w:b/>
        </w:rPr>
        <w:t xml:space="preserve">ponsor  </w:t>
      </w:r>
      <w:r w:rsidR="00806269" w:rsidRPr="00EB4EDB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6081" w:rsidRPr="00EB4EDB">
        <w:rPr>
          <w:b/>
        </w:rPr>
        <w:instrText xml:space="preserve"> FORMCHECKBOX </w:instrText>
      </w:r>
      <w:r w:rsidR="00C8397E">
        <w:rPr>
          <w:b/>
        </w:rPr>
      </w:r>
      <w:r w:rsidR="00C8397E">
        <w:rPr>
          <w:b/>
        </w:rPr>
        <w:fldChar w:fldCharType="separate"/>
      </w:r>
      <w:r w:rsidR="00806269" w:rsidRPr="00EB4EDB">
        <w:rPr>
          <w:b/>
        </w:rPr>
        <w:fldChar w:fldCharType="end"/>
      </w:r>
      <w:r w:rsidR="00AE6081" w:rsidRPr="00EB4EDB">
        <w:rPr>
          <w:b/>
        </w:rPr>
        <w:t xml:space="preserve">  </w:t>
      </w:r>
      <w:r w:rsidR="00E423F6" w:rsidRPr="00EB4EDB">
        <w:rPr>
          <w:b/>
          <w:u w:val="single"/>
        </w:rPr>
        <w:t>will NOT pay for Protocol-required drugs</w:t>
      </w:r>
      <w:r w:rsidR="00E423F6" w:rsidRPr="00EB4EDB">
        <w:rPr>
          <w:b/>
        </w:rPr>
        <w:t>; and/or</w:t>
      </w:r>
      <w:r w:rsidR="00823D19" w:rsidRPr="00EB4EDB">
        <w:rPr>
          <w:b/>
        </w:rPr>
        <w:t xml:space="preserve"> </w:t>
      </w:r>
      <w:r w:rsidR="00806269" w:rsidRPr="00EB4EDB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6081" w:rsidRPr="00EB4EDB">
        <w:rPr>
          <w:b/>
        </w:rPr>
        <w:instrText xml:space="preserve"> FORMCHECKBOX </w:instrText>
      </w:r>
      <w:r w:rsidR="00C8397E">
        <w:rPr>
          <w:b/>
        </w:rPr>
      </w:r>
      <w:r w:rsidR="00C8397E">
        <w:rPr>
          <w:b/>
        </w:rPr>
        <w:fldChar w:fldCharType="separate"/>
      </w:r>
      <w:r w:rsidR="00806269" w:rsidRPr="00EB4EDB">
        <w:rPr>
          <w:b/>
        </w:rPr>
        <w:fldChar w:fldCharType="end"/>
      </w:r>
      <w:r w:rsidR="00AE6081" w:rsidRPr="00EB4EDB">
        <w:rPr>
          <w:b/>
        </w:rPr>
        <w:t xml:space="preserve">  </w:t>
      </w:r>
      <w:r w:rsidR="00E423F6" w:rsidRPr="00EB4EDB">
        <w:rPr>
          <w:b/>
          <w:u w:val="single"/>
        </w:rPr>
        <w:t>will NOT provide</w:t>
      </w:r>
      <w:r w:rsidR="00514DE5" w:rsidRPr="00EB4EDB">
        <w:rPr>
          <w:b/>
          <w:u w:val="single"/>
        </w:rPr>
        <w:t xml:space="preserve"> any Protocol-required drugs</w:t>
      </w:r>
      <w:r w:rsidR="00514DE5" w:rsidRPr="00EB4EDB">
        <w:rPr>
          <w:b/>
        </w:rPr>
        <w:t>.</w:t>
      </w:r>
    </w:p>
    <w:p w:rsidR="00901775" w:rsidRDefault="00806269" w:rsidP="00C72AE8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1775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901775">
        <w:t xml:space="preserve"> </w:t>
      </w:r>
      <w:r w:rsidR="00960837" w:rsidRPr="00E40D68">
        <w:t xml:space="preserve">Sponsor </w:t>
      </w:r>
      <w:r w:rsidR="00960837" w:rsidRPr="00C81B74">
        <w:rPr>
          <w:b/>
        </w:rPr>
        <w:t xml:space="preserve">will </w:t>
      </w:r>
      <w:r w:rsidR="00E423F6" w:rsidRPr="00C81B74">
        <w:rPr>
          <w:b/>
        </w:rPr>
        <w:t>pay</w:t>
      </w:r>
      <w:r w:rsidR="00745F38">
        <w:rPr>
          <w:b/>
        </w:rPr>
        <w:t>/</w:t>
      </w:r>
      <w:r w:rsidR="00745F38" w:rsidRPr="00745F38">
        <w:rPr>
          <w:b/>
        </w:rPr>
        <w:t>reimburse</w:t>
      </w:r>
      <w:r w:rsidR="00E423F6" w:rsidRPr="00745F38">
        <w:rPr>
          <w:b/>
        </w:rPr>
        <w:t xml:space="preserve"> </w:t>
      </w:r>
      <w:r w:rsidR="00745F38" w:rsidRPr="00745F38">
        <w:rPr>
          <w:b/>
        </w:rPr>
        <w:t>UF</w:t>
      </w:r>
      <w:r w:rsidR="00745F38">
        <w:t xml:space="preserve"> </w:t>
      </w:r>
      <w:r w:rsidR="00E423F6">
        <w:t xml:space="preserve">for </w:t>
      </w:r>
      <w:r w:rsidR="00960837" w:rsidRPr="00E40D68">
        <w:t xml:space="preserve">the following </w:t>
      </w:r>
      <w:r w:rsidR="002C4470">
        <w:t>P</w:t>
      </w:r>
      <w:r w:rsidR="00960837" w:rsidRPr="00E40D68">
        <w:t>rotocol-required drugs</w:t>
      </w:r>
      <w:r w:rsidR="00EB1050" w:rsidRPr="00E40D68">
        <w:t xml:space="preserve">: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4B58D2">
        <w:instrText xml:space="preserve"> FORMTEXT </w:instrText>
      </w:r>
      <w:r>
        <w:fldChar w:fldCharType="separate"/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>
        <w:fldChar w:fldCharType="end"/>
      </w:r>
      <w:bookmarkEnd w:id="4"/>
    </w:p>
    <w:p w:rsidR="00DC2CEB" w:rsidRDefault="00806269" w:rsidP="006B6897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3D19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823D19">
        <w:t xml:space="preserve"> </w:t>
      </w:r>
      <w:r w:rsidR="00823D19" w:rsidRPr="00E40D68">
        <w:t xml:space="preserve">Sponsor </w:t>
      </w:r>
      <w:r w:rsidR="00823D19" w:rsidRPr="00DC2CEB">
        <w:rPr>
          <w:b/>
        </w:rPr>
        <w:t xml:space="preserve">will provide </w:t>
      </w:r>
      <w:r w:rsidR="00DC2CEB" w:rsidRPr="00DC2CEB">
        <w:rPr>
          <w:b/>
        </w:rPr>
        <w:t xml:space="preserve">at </w:t>
      </w:r>
      <w:r w:rsidR="00DC2CEB" w:rsidRPr="00745F38">
        <w:rPr>
          <w:b/>
        </w:rPr>
        <w:t xml:space="preserve">no cost </w:t>
      </w:r>
      <w:r w:rsidR="00745F38">
        <w:rPr>
          <w:b/>
        </w:rPr>
        <w:t xml:space="preserve">to </w:t>
      </w:r>
      <w:r w:rsidR="00745F38" w:rsidRPr="00745F38">
        <w:rPr>
          <w:b/>
        </w:rPr>
        <w:t>UF</w:t>
      </w:r>
      <w:r w:rsidR="00745F38">
        <w:t xml:space="preserve"> </w:t>
      </w:r>
      <w:r w:rsidR="00823D19" w:rsidRPr="00E40D68">
        <w:t xml:space="preserve">the following </w:t>
      </w:r>
      <w:r w:rsidR="002C4470">
        <w:t>P</w:t>
      </w:r>
      <w:r w:rsidR="00823D19" w:rsidRPr="00E40D68">
        <w:t xml:space="preserve">rotocol-required drugs: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823D19">
        <w:instrText xml:space="preserve"> FORMTEXT </w:instrText>
      </w:r>
      <w:r>
        <w:fldChar w:fldCharType="separate"/>
      </w:r>
      <w:r w:rsidR="00823D19">
        <w:rPr>
          <w:noProof/>
        </w:rPr>
        <w:t> </w:t>
      </w:r>
      <w:r w:rsidR="00823D19">
        <w:rPr>
          <w:noProof/>
        </w:rPr>
        <w:t> </w:t>
      </w:r>
      <w:r w:rsidR="00823D19">
        <w:rPr>
          <w:noProof/>
        </w:rPr>
        <w:t> </w:t>
      </w:r>
      <w:r w:rsidR="00823D19">
        <w:rPr>
          <w:noProof/>
        </w:rPr>
        <w:t> </w:t>
      </w:r>
      <w:r w:rsidR="00823D19">
        <w:rPr>
          <w:noProof/>
        </w:rPr>
        <w:t> </w:t>
      </w:r>
      <w:r>
        <w:fldChar w:fldCharType="end"/>
      </w:r>
      <w:r w:rsidR="006B6897">
        <w:t xml:space="preserve"> </w:t>
      </w:r>
      <w:r w:rsidR="00DC2CEB">
        <w:t>_____________________________________________________________________________</w:t>
      </w:r>
    </w:p>
    <w:p w:rsidR="00DC2CEB" w:rsidRDefault="00806269" w:rsidP="00DC2CEB">
      <w:pPr>
        <w:ind w:left="0"/>
        <w:rPr>
          <w:b/>
        </w:rPr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C2CEB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DC2CEB">
        <w:t xml:space="preserve"> </w:t>
      </w:r>
      <w:r w:rsidR="00DC2CEB" w:rsidRPr="003F0DC2">
        <w:rPr>
          <w:b/>
        </w:rPr>
        <w:t xml:space="preserve">No </w:t>
      </w:r>
      <w:r w:rsidR="00DC2CEB">
        <w:rPr>
          <w:b/>
        </w:rPr>
        <w:t xml:space="preserve">device </w:t>
      </w:r>
      <w:r w:rsidR="00DC2CEB" w:rsidRPr="003F0DC2">
        <w:rPr>
          <w:b/>
        </w:rPr>
        <w:t>is required for th</w:t>
      </w:r>
      <w:r w:rsidR="002C4470">
        <w:rPr>
          <w:b/>
        </w:rPr>
        <w:t>e</w:t>
      </w:r>
      <w:r w:rsidR="00DC2CEB" w:rsidRPr="003F0DC2">
        <w:rPr>
          <w:b/>
        </w:rPr>
        <w:t xml:space="preserve"> </w:t>
      </w:r>
      <w:r w:rsidR="00F74EF0">
        <w:rPr>
          <w:b/>
        </w:rPr>
        <w:t>Study</w:t>
      </w:r>
      <w:r w:rsidR="00DC2CEB" w:rsidRPr="003F0DC2">
        <w:rPr>
          <w:b/>
        </w:rPr>
        <w:t>.</w:t>
      </w:r>
    </w:p>
    <w:p w:rsidR="006B6897" w:rsidRPr="006B6897" w:rsidRDefault="006B6897" w:rsidP="00841D5A">
      <w:pPr>
        <w:ind w:left="0"/>
        <w:rPr>
          <w:b/>
          <w:i/>
          <w:color w:val="FF0000"/>
        </w:rPr>
      </w:pPr>
      <w:r w:rsidRPr="006B6897">
        <w:rPr>
          <w:b/>
        </w:rPr>
        <w:t>4.</w:t>
      </w:r>
      <w:r>
        <w:rPr>
          <w:b/>
        </w:rPr>
        <w:t xml:space="preserve"> </w:t>
      </w:r>
      <w:r w:rsidRPr="006B6897">
        <w:rPr>
          <w:b/>
        </w:rPr>
        <w:t>B.</w:t>
      </w:r>
      <w:r w:rsidR="00EB1050" w:rsidRPr="006B6897">
        <w:rPr>
          <w:b/>
        </w:rPr>
        <w:t xml:space="preserve"> </w:t>
      </w:r>
      <w:r w:rsidR="00AD2015">
        <w:rPr>
          <w:b/>
        </w:rPr>
        <w:t xml:space="preserve"> </w:t>
      </w:r>
      <w:r w:rsidR="00841D5A" w:rsidRPr="006B6897">
        <w:rPr>
          <w:b/>
        </w:rPr>
        <w:t>Device Provision:</w:t>
      </w:r>
      <w:r w:rsidR="00841D5A">
        <w:rPr>
          <w:b/>
        </w:rPr>
        <w:t xml:space="preserve"> </w:t>
      </w:r>
      <w:r w:rsidRPr="006B6897">
        <w:rPr>
          <w:b/>
        </w:rPr>
        <w:t xml:space="preserve"> </w:t>
      </w:r>
      <w:r w:rsidRPr="006B6897">
        <w:rPr>
          <w:b/>
          <w:i/>
          <w:color w:val="FF0000"/>
        </w:rPr>
        <w:t xml:space="preserve">If device or devices are required for the </w:t>
      </w:r>
      <w:r w:rsidR="00841D5A">
        <w:rPr>
          <w:b/>
          <w:i/>
          <w:color w:val="FF0000"/>
        </w:rPr>
        <w:t>S</w:t>
      </w:r>
      <w:r w:rsidRPr="006B6897">
        <w:rPr>
          <w:b/>
          <w:i/>
          <w:color w:val="FF0000"/>
        </w:rPr>
        <w:t>tudy:</w:t>
      </w:r>
    </w:p>
    <w:p w:rsidR="00F966AF" w:rsidRPr="00EB4EDB" w:rsidRDefault="00F966AF" w:rsidP="00C72AE8">
      <w:pPr>
        <w:ind w:left="0"/>
        <w:rPr>
          <w:b/>
        </w:rPr>
      </w:pPr>
      <w:r w:rsidRPr="00EB4EDB">
        <w:rPr>
          <w:b/>
        </w:rPr>
        <w:t>Sponsor</w:t>
      </w:r>
      <w:r w:rsidRPr="00E40D68">
        <w:t xml:space="preserve"> </w:t>
      </w:r>
      <w:r w:rsidR="00654AFA">
        <w:t xml:space="preserve"> </w:t>
      </w:r>
      <w:r w:rsidR="00806269"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6081" w:rsidRPr="00E40D68">
        <w:instrText xml:space="preserve"> FORMCHECKBOX </w:instrText>
      </w:r>
      <w:r w:rsidR="00C8397E">
        <w:fldChar w:fldCharType="separate"/>
      </w:r>
      <w:r w:rsidR="00806269" w:rsidRPr="00E40D68">
        <w:fldChar w:fldCharType="end"/>
      </w:r>
      <w:r w:rsidR="00AE6081">
        <w:t xml:space="preserve"> </w:t>
      </w:r>
      <w:r w:rsidRPr="00EB4EDB">
        <w:rPr>
          <w:b/>
          <w:u w:val="single"/>
        </w:rPr>
        <w:t>will NOT pay for</w:t>
      </w:r>
      <w:r w:rsidR="00E423F6" w:rsidRPr="00EB4EDB">
        <w:rPr>
          <w:b/>
          <w:u w:val="single"/>
        </w:rPr>
        <w:t xml:space="preserve"> any Protocol-required </w:t>
      </w:r>
      <w:r w:rsidR="00C81B74" w:rsidRPr="00EB4EDB">
        <w:rPr>
          <w:b/>
          <w:u w:val="single"/>
        </w:rPr>
        <w:t>de</w:t>
      </w:r>
      <w:r w:rsidR="00E423F6" w:rsidRPr="00EB4EDB">
        <w:rPr>
          <w:b/>
          <w:u w:val="single"/>
        </w:rPr>
        <w:t>vices</w:t>
      </w:r>
      <w:r w:rsidR="00E423F6" w:rsidRPr="00EB4EDB">
        <w:rPr>
          <w:b/>
        </w:rPr>
        <w:t>; and/or</w:t>
      </w:r>
      <w:r w:rsidR="00823D19" w:rsidRPr="00EB4EDB">
        <w:rPr>
          <w:b/>
        </w:rPr>
        <w:t xml:space="preserve"> </w:t>
      </w:r>
      <w:r w:rsidR="00806269" w:rsidRPr="00EB4EDB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6081" w:rsidRPr="00EB4EDB">
        <w:rPr>
          <w:b/>
        </w:rPr>
        <w:instrText xml:space="preserve"> FORMCHECKBOX </w:instrText>
      </w:r>
      <w:r w:rsidR="00C8397E">
        <w:rPr>
          <w:b/>
        </w:rPr>
      </w:r>
      <w:r w:rsidR="00C8397E">
        <w:rPr>
          <w:b/>
        </w:rPr>
        <w:fldChar w:fldCharType="separate"/>
      </w:r>
      <w:r w:rsidR="00806269" w:rsidRPr="00EB4EDB">
        <w:rPr>
          <w:b/>
        </w:rPr>
        <w:fldChar w:fldCharType="end"/>
      </w:r>
      <w:r w:rsidR="00AE6081" w:rsidRPr="00EB4EDB">
        <w:rPr>
          <w:b/>
        </w:rPr>
        <w:t xml:space="preserve"> </w:t>
      </w:r>
      <w:r w:rsidR="00E423F6" w:rsidRPr="00EB4EDB">
        <w:rPr>
          <w:b/>
          <w:u w:val="single"/>
        </w:rPr>
        <w:t>will NOT</w:t>
      </w:r>
      <w:r w:rsidR="002B4ECC" w:rsidRPr="00EB4EDB">
        <w:rPr>
          <w:b/>
          <w:u w:val="single"/>
        </w:rPr>
        <w:t xml:space="preserve"> provide </w:t>
      </w:r>
      <w:r w:rsidRPr="00EB4EDB">
        <w:rPr>
          <w:b/>
          <w:u w:val="single"/>
        </w:rPr>
        <w:t>any Protocol-required devices</w:t>
      </w:r>
      <w:r w:rsidRPr="00EB4EDB">
        <w:rPr>
          <w:b/>
        </w:rPr>
        <w:t>.</w:t>
      </w:r>
    </w:p>
    <w:p w:rsidR="00823D19" w:rsidRDefault="00806269" w:rsidP="00C72AE8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1775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 </w:t>
      </w:r>
      <w:r w:rsidR="00960837" w:rsidRPr="00E40D68">
        <w:t xml:space="preserve">Sponsor </w:t>
      </w:r>
      <w:r w:rsidR="00960837" w:rsidRPr="00DC2CEB">
        <w:rPr>
          <w:b/>
        </w:rPr>
        <w:t xml:space="preserve">will </w:t>
      </w:r>
      <w:r w:rsidR="00823D19" w:rsidRPr="00DC2CEB">
        <w:rPr>
          <w:b/>
        </w:rPr>
        <w:t>provide</w:t>
      </w:r>
      <w:r w:rsidR="006C293D">
        <w:rPr>
          <w:b/>
        </w:rPr>
        <w:t xml:space="preserve"> or </w:t>
      </w:r>
      <w:r w:rsidR="00DC2CEB" w:rsidRPr="00DC2CEB">
        <w:rPr>
          <w:b/>
        </w:rPr>
        <w:t>contract with</w:t>
      </w:r>
      <w:r w:rsidR="00DC2CEB">
        <w:t xml:space="preserve"> </w:t>
      </w:r>
      <w:r w:rsidR="00823D19" w:rsidRPr="00BD27BA">
        <w:rPr>
          <w:b/>
        </w:rPr>
        <w:t>Shands</w:t>
      </w:r>
      <w:r w:rsidR="000B0DE5">
        <w:rPr>
          <w:b/>
        </w:rPr>
        <w:t xml:space="preserve"> </w:t>
      </w:r>
      <w:r w:rsidR="00DC2CEB">
        <w:t>for</w:t>
      </w:r>
      <w:r w:rsidR="00823D19">
        <w:rPr>
          <w:b/>
        </w:rPr>
        <w:t xml:space="preserve"> </w:t>
      </w:r>
      <w:r w:rsidR="00823D19" w:rsidRPr="00E40D68">
        <w:t xml:space="preserve">the following </w:t>
      </w:r>
      <w:r w:rsidR="002C4470">
        <w:t>P</w:t>
      </w:r>
      <w:r w:rsidR="00823D19" w:rsidRPr="00E40D68">
        <w:t xml:space="preserve">rotocol-required devices: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 w:rsidR="00823D19">
        <w:instrText xml:space="preserve"> FORMTEXT </w:instrText>
      </w:r>
      <w:r>
        <w:fldChar w:fldCharType="separate"/>
      </w:r>
      <w:r w:rsidR="00823D19">
        <w:rPr>
          <w:noProof/>
        </w:rPr>
        <w:t> </w:t>
      </w:r>
      <w:r w:rsidR="00823D19">
        <w:rPr>
          <w:noProof/>
        </w:rPr>
        <w:t> </w:t>
      </w:r>
      <w:r w:rsidR="00823D19">
        <w:rPr>
          <w:noProof/>
        </w:rPr>
        <w:t> </w:t>
      </w:r>
      <w:r w:rsidR="00823D19">
        <w:rPr>
          <w:noProof/>
        </w:rPr>
        <w:t> </w:t>
      </w:r>
      <w:r w:rsidR="00823D19">
        <w:rPr>
          <w:noProof/>
        </w:rPr>
        <w:t> </w:t>
      </w:r>
      <w:r>
        <w:fldChar w:fldCharType="end"/>
      </w:r>
    </w:p>
    <w:p w:rsidR="00901775" w:rsidRDefault="00806269" w:rsidP="00C72AE8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D27B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 </w:t>
      </w:r>
      <w:r w:rsidR="00BD27BA" w:rsidRPr="00E40D68">
        <w:t xml:space="preserve">Sponsor </w:t>
      </w:r>
      <w:r w:rsidR="00BD27BA" w:rsidRPr="00C81B74">
        <w:rPr>
          <w:b/>
        </w:rPr>
        <w:t>will pay</w:t>
      </w:r>
      <w:r w:rsidR="006C293D">
        <w:rPr>
          <w:b/>
        </w:rPr>
        <w:t>/</w:t>
      </w:r>
      <w:r w:rsidR="00745F38">
        <w:rPr>
          <w:b/>
        </w:rPr>
        <w:t>reimburse</w:t>
      </w:r>
      <w:r w:rsidR="00BD27BA" w:rsidRPr="00E40D68">
        <w:t xml:space="preserve"> </w:t>
      </w:r>
      <w:r w:rsidR="00BD27BA" w:rsidRPr="00BD27BA">
        <w:rPr>
          <w:b/>
        </w:rPr>
        <w:t xml:space="preserve">UF </w:t>
      </w:r>
      <w:r w:rsidR="00823D19" w:rsidRPr="00823D19">
        <w:t>for</w:t>
      </w:r>
      <w:r w:rsidR="00823D19">
        <w:rPr>
          <w:b/>
        </w:rPr>
        <w:t xml:space="preserve"> </w:t>
      </w:r>
      <w:r w:rsidR="00BD27BA" w:rsidRPr="00E40D68">
        <w:t xml:space="preserve">the following </w:t>
      </w:r>
      <w:r w:rsidR="002C4470">
        <w:t>P</w:t>
      </w:r>
      <w:r w:rsidR="00BD27BA" w:rsidRPr="00E40D68">
        <w:t xml:space="preserve">rotocol-required devices: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4B58D2">
        <w:instrText xml:space="preserve"> FORMTEXT </w:instrText>
      </w:r>
      <w:r>
        <w:fldChar w:fldCharType="separate"/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>
        <w:fldChar w:fldCharType="end"/>
      </w:r>
      <w:bookmarkEnd w:id="5"/>
    </w:p>
    <w:p w:rsidR="00823D19" w:rsidRDefault="00806269" w:rsidP="00C72AE8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3D19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823D19">
        <w:t xml:space="preserve">  </w:t>
      </w:r>
      <w:r w:rsidR="00823D19" w:rsidRPr="00E40D68">
        <w:t xml:space="preserve">Sponsor </w:t>
      </w:r>
      <w:r w:rsidR="00823D19" w:rsidRPr="00745F38">
        <w:rPr>
          <w:b/>
        </w:rPr>
        <w:t xml:space="preserve">will provide </w:t>
      </w:r>
      <w:r w:rsidR="00745F38" w:rsidRPr="00745F38">
        <w:rPr>
          <w:b/>
        </w:rPr>
        <w:t>at no cost to</w:t>
      </w:r>
      <w:r w:rsidR="00745F38">
        <w:t xml:space="preserve"> </w:t>
      </w:r>
      <w:r w:rsidR="00823D19" w:rsidRPr="00BD27BA">
        <w:rPr>
          <w:b/>
        </w:rPr>
        <w:t xml:space="preserve">UF </w:t>
      </w:r>
      <w:r w:rsidR="00823D19" w:rsidRPr="00E40D68">
        <w:t xml:space="preserve">the following </w:t>
      </w:r>
      <w:r w:rsidR="002C4470">
        <w:t>P</w:t>
      </w:r>
      <w:r w:rsidR="00823D19" w:rsidRPr="00E40D68">
        <w:t xml:space="preserve">rotocol-required devices: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 w:rsidR="00823D19">
        <w:instrText xml:space="preserve"> FORMTEXT </w:instrText>
      </w:r>
      <w:r>
        <w:fldChar w:fldCharType="separate"/>
      </w:r>
      <w:r w:rsidR="00823D19">
        <w:rPr>
          <w:noProof/>
        </w:rPr>
        <w:t> </w:t>
      </w:r>
      <w:r w:rsidR="00823D19">
        <w:rPr>
          <w:noProof/>
        </w:rPr>
        <w:t> </w:t>
      </w:r>
      <w:r w:rsidR="00823D19">
        <w:rPr>
          <w:noProof/>
        </w:rPr>
        <w:t> </w:t>
      </w:r>
      <w:r w:rsidR="00823D19">
        <w:rPr>
          <w:noProof/>
        </w:rPr>
        <w:t> </w:t>
      </w:r>
      <w:r w:rsidR="00823D19">
        <w:rPr>
          <w:noProof/>
        </w:rPr>
        <w:t> </w:t>
      </w:r>
      <w:r>
        <w:fldChar w:fldCharType="end"/>
      </w:r>
    </w:p>
    <w:p w:rsidR="007D46E7" w:rsidRPr="00E40D68" w:rsidRDefault="00AF162F" w:rsidP="00AF162F">
      <w:pPr>
        <w:ind w:left="0" w:hanging="720"/>
      </w:pPr>
      <w:r>
        <w:rPr>
          <w:b/>
        </w:rPr>
        <w:t>5.</w:t>
      </w:r>
      <w:r>
        <w:rPr>
          <w:b/>
        </w:rPr>
        <w:tab/>
      </w:r>
      <w:r w:rsidR="00F966AF" w:rsidRPr="00AF162F">
        <w:rPr>
          <w:b/>
        </w:rPr>
        <w:t xml:space="preserve">Intellectual Property (IP): </w:t>
      </w:r>
      <w:r w:rsidR="00F966AF" w:rsidRPr="00E40D68">
        <w:t xml:space="preserve"> Please review the IP language in the </w:t>
      </w:r>
      <w:r w:rsidR="002C4470">
        <w:t>Agreement</w:t>
      </w:r>
      <w:r w:rsidR="00F966AF" w:rsidRPr="00E40D68">
        <w:t xml:space="preserve"> and mark the app</w:t>
      </w:r>
      <w:r w:rsidR="00942248" w:rsidRPr="00E40D68">
        <w:t xml:space="preserve">licable </w:t>
      </w:r>
      <w:r w:rsidR="00F966AF" w:rsidRPr="00E40D68">
        <w:t>box</w:t>
      </w:r>
      <w:r w:rsidR="000725F6" w:rsidRPr="00E40D68">
        <w:t xml:space="preserve"> below</w:t>
      </w:r>
      <w:r w:rsidR="00F966AF" w:rsidRPr="00E40D68">
        <w:t xml:space="preserve">:  </w:t>
      </w:r>
    </w:p>
    <w:p w:rsidR="00F966AF" w:rsidRPr="00E40D68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D27B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 </w:t>
      </w:r>
      <w:r w:rsidR="00F966AF" w:rsidRPr="00E40D68">
        <w:t xml:space="preserve">I accept the IP language as currently stated in the </w:t>
      </w:r>
      <w:r w:rsidR="002C4470">
        <w:t>Agreement</w:t>
      </w:r>
      <w:r w:rsidR="00F966AF" w:rsidRPr="00E40D68">
        <w:t xml:space="preserve">. </w:t>
      </w:r>
    </w:p>
    <w:p w:rsidR="004B58D2" w:rsidRPr="00E40D68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D27B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 </w:t>
      </w:r>
      <w:r w:rsidR="00F966AF" w:rsidRPr="00E40D68">
        <w:t xml:space="preserve">I </w:t>
      </w:r>
      <w:r w:rsidR="00163E4D" w:rsidRPr="00E40D68">
        <w:t xml:space="preserve">do </w:t>
      </w:r>
      <w:r w:rsidR="00F966AF" w:rsidRPr="00E40D68">
        <w:t xml:space="preserve">NOT accept the IP language as currently stated in the </w:t>
      </w:r>
      <w:r w:rsidR="002C4470">
        <w:t>Agreement</w:t>
      </w:r>
      <w:r w:rsidR="00F966AF" w:rsidRPr="00E40D68">
        <w:t xml:space="preserve">. </w:t>
      </w:r>
      <w:r w:rsidR="00B97028" w:rsidRPr="00E40D68">
        <w:t xml:space="preserve"> </w:t>
      </w:r>
      <w:r w:rsidR="00F966AF" w:rsidRPr="00E40D68">
        <w:t>Below</w:t>
      </w:r>
      <w:r w:rsidR="00AE1CF5">
        <w:t xml:space="preserve"> or attached </w:t>
      </w:r>
      <w:r w:rsidR="00F966AF" w:rsidRPr="00E40D68">
        <w:t>are my objections</w:t>
      </w:r>
      <w:r w:rsidR="00AE1CF5">
        <w:t xml:space="preserve"> and </w:t>
      </w:r>
      <w:r w:rsidR="00F966AF" w:rsidRPr="00E40D68">
        <w:t>suggestions:</w:t>
      </w:r>
      <w:r w:rsidR="004B58D2" w:rsidRPr="00E40D68">
        <w:t xml:space="preserve"> </w:t>
      </w:r>
      <w:r w:rsidR="008F477F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B58D2">
        <w:instrText xml:space="preserve"> FORMTEXT </w:instrText>
      </w:r>
      <w:r>
        <w:fldChar w:fldCharType="separate"/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>
        <w:fldChar w:fldCharType="end"/>
      </w:r>
      <w:bookmarkEnd w:id="6"/>
    </w:p>
    <w:p w:rsidR="00F966AF" w:rsidRPr="00E40D68" w:rsidRDefault="00AF162F" w:rsidP="00547FE0">
      <w:pPr>
        <w:ind w:left="0" w:hanging="720"/>
      </w:pPr>
      <w:r>
        <w:rPr>
          <w:b/>
        </w:rPr>
        <w:t>6.</w:t>
      </w:r>
      <w:r>
        <w:rPr>
          <w:b/>
        </w:rPr>
        <w:tab/>
      </w:r>
      <w:r w:rsidR="00F966AF" w:rsidRPr="00AF162F">
        <w:rPr>
          <w:b/>
        </w:rPr>
        <w:t xml:space="preserve">Publications: </w:t>
      </w:r>
      <w:r w:rsidR="00F966AF" w:rsidRPr="00E40D68">
        <w:t xml:space="preserve"> </w:t>
      </w:r>
      <w:r w:rsidR="00700A30" w:rsidRPr="004265FE">
        <w:rPr>
          <w:i/>
          <w:color w:val="FF0000"/>
        </w:rPr>
        <w:t xml:space="preserve">UF’s policy is not to accept restrictions on </w:t>
      </w:r>
      <w:r w:rsidR="00F74EF0" w:rsidRPr="004265FE">
        <w:rPr>
          <w:i/>
          <w:color w:val="FF0000"/>
        </w:rPr>
        <w:t>UF’s or PI’s ability to publish UF results</w:t>
      </w:r>
      <w:r w:rsidR="00CE2D55" w:rsidRPr="004265FE">
        <w:rPr>
          <w:i/>
          <w:color w:val="FF0000"/>
        </w:rPr>
        <w:t xml:space="preserve">. UF can agree to postpone </w:t>
      </w:r>
      <w:r w:rsidR="00700A30" w:rsidRPr="004265FE">
        <w:rPr>
          <w:i/>
          <w:color w:val="FF0000"/>
        </w:rPr>
        <w:t xml:space="preserve">for a </w:t>
      </w:r>
      <w:r w:rsidR="00F74EF0" w:rsidRPr="004265FE">
        <w:rPr>
          <w:i/>
          <w:color w:val="FF0000"/>
        </w:rPr>
        <w:t xml:space="preserve">Sponsor’s </w:t>
      </w:r>
      <w:r w:rsidR="00700A30" w:rsidRPr="004265FE">
        <w:rPr>
          <w:i/>
          <w:color w:val="FF0000"/>
        </w:rPr>
        <w:t>multi-center publication</w:t>
      </w:r>
      <w:r w:rsidR="009F348E" w:rsidRPr="004265FE">
        <w:rPr>
          <w:i/>
          <w:color w:val="FF0000"/>
        </w:rPr>
        <w:t xml:space="preserve"> to be issued</w:t>
      </w:r>
      <w:r w:rsidR="00CE2D55" w:rsidRPr="004265FE">
        <w:rPr>
          <w:i/>
          <w:color w:val="FF0000"/>
        </w:rPr>
        <w:t xml:space="preserve">; but </w:t>
      </w:r>
      <w:r w:rsidR="00E521FE">
        <w:rPr>
          <w:i/>
          <w:color w:val="FF0000"/>
        </w:rPr>
        <w:t xml:space="preserve">at some </w:t>
      </w:r>
      <w:r w:rsidR="00912634">
        <w:rPr>
          <w:i/>
          <w:color w:val="FF0000"/>
        </w:rPr>
        <w:t xml:space="preserve">reasonable </w:t>
      </w:r>
      <w:r w:rsidR="00E521FE">
        <w:rPr>
          <w:i/>
          <w:color w:val="FF0000"/>
        </w:rPr>
        <w:t xml:space="preserve">time point, </w:t>
      </w:r>
      <w:r w:rsidR="004D269B">
        <w:rPr>
          <w:i/>
          <w:color w:val="FF0000"/>
        </w:rPr>
        <w:t xml:space="preserve">UF and PI </w:t>
      </w:r>
      <w:r w:rsidR="009F348E" w:rsidRPr="004265FE">
        <w:rPr>
          <w:i/>
          <w:color w:val="FF0000"/>
        </w:rPr>
        <w:t>must be able to publish</w:t>
      </w:r>
      <w:r w:rsidR="00F74EF0" w:rsidRPr="004265FE">
        <w:rPr>
          <w:i/>
          <w:color w:val="FF0000"/>
        </w:rPr>
        <w:t xml:space="preserve"> </w:t>
      </w:r>
      <w:r w:rsidR="004D269B">
        <w:rPr>
          <w:i/>
          <w:color w:val="FF0000"/>
        </w:rPr>
        <w:t xml:space="preserve">UF’s </w:t>
      </w:r>
      <w:r w:rsidR="002C4470">
        <w:rPr>
          <w:i/>
          <w:color w:val="FF0000"/>
        </w:rPr>
        <w:t xml:space="preserve">results </w:t>
      </w:r>
      <w:r w:rsidR="009F348E" w:rsidRPr="004265FE">
        <w:rPr>
          <w:i/>
          <w:color w:val="FF0000"/>
        </w:rPr>
        <w:t xml:space="preserve">without </w:t>
      </w:r>
      <w:r w:rsidR="00F74EF0" w:rsidRPr="004265FE">
        <w:rPr>
          <w:i/>
          <w:color w:val="FF0000"/>
        </w:rPr>
        <w:t>S</w:t>
      </w:r>
      <w:r w:rsidR="009F348E" w:rsidRPr="004265FE">
        <w:rPr>
          <w:i/>
          <w:color w:val="FF0000"/>
        </w:rPr>
        <w:t>ponsor</w:t>
      </w:r>
      <w:r w:rsidR="00F74EF0" w:rsidRPr="004265FE">
        <w:rPr>
          <w:i/>
          <w:color w:val="FF0000"/>
        </w:rPr>
        <w:t>’s</w:t>
      </w:r>
      <w:r w:rsidR="009F348E" w:rsidRPr="004265FE">
        <w:rPr>
          <w:i/>
          <w:color w:val="FF0000"/>
        </w:rPr>
        <w:t xml:space="preserve"> approval</w:t>
      </w:r>
      <w:r w:rsidR="00700A30" w:rsidRPr="004265FE">
        <w:rPr>
          <w:color w:val="FF0000"/>
        </w:rPr>
        <w:t>.</w:t>
      </w:r>
      <w:r w:rsidR="00700A30">
        <w:t xml:space="preserve">  Please </w:t>
      </w:r>
      <w:r w:rsidR="00F966AF" w:rsidRPr="00E40D68">
        <w:t xml:space="preserve">review the publications language in the </w:t>
      </w:r>
      <w:r w:rsidR="00E02175">
        <w:t>AGREEMENT</w:t>
      </w:r>
      <w:r w:rsidR="00F966AF" w:rsidRPr="00E40D68">
        <w:t xml:space="preserve"> and mark the app</w:t>
      </w:r>
      <w:r w:rsidR="00942248" w:rsidRPr="00E40D68">
        <w:t xml:space="preserve">licable </w:t>
      </w:r>
      <w:r w:rsidR="00F966AF" w:rsidRPr="00E40D68">
        <w:t>box</w:t>
      </w:r>
      <w:r w:rsidR="000725F6" w:rsidRPr="00E40D68">
        <w:t xml:space="preserve"> below</w:t>
      </w:r>
      <w:r w:rsidR="00942248" w:rsidRPr="00E40D68">
        <w:t>:</w:t>
      </w:r>
    </w:p>
    <w:p w:rsidR="00E02175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D27B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 </w:t>
      </w:r>
      <w:r w:rsidR="00F966AF" w:rsidRPr="009F348E">
        <w:rPr>
          <w:b/>
        </w:rPr>
        <w:t xml:space="preserve">I </w:t>
      </w:r>
      <w:r w:rsidR="00163E4D" w:rsidRPr="009F348E">
        <w:rPr>
          <w:b/>
        </w:rPr>
        <w:t>a</w:t>
      </w:r>
      <w:r w:rsidR="00F966AF" w:rsidRPr="009F348E">
        <w:rPr>
          <w:b/>
        </w:rPr>
        <w:t>ccept</w:t>
      </w:r>
      <w:r w:rsidR="00F966AF" w:rsidRPr="00E40D68">
        <w:t xml:space="preserve"> the publication language as currently stated in the </w:t>
      </w:r>
      <w:r w:rsidR="00D76183">
        <w:t>Agreement</w:t>
      </w:r>
      <w:r w:rsidR="00F966AF" w:rsidRPr="00E40D68">
        <w:t xml:space="preserve">. </w:t>
      </w:r>
    </w:p>
    <w:p w:rsidR="004B58D2" w:rsidRPr="00E40D68" w:rsidRDefault="00806269" w:rsidP="004D626F">
      <w:pPr>
        <w:ind w:left="0"/>
      </w:pPr>
      <w:r w:rsidRPr="00E40D68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D27B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 </w:t>
      </w:r>
      <w:r w:rsidR="00F966AF" w:rsidRPr="009F348E">
        <w:rPr>
          <w:b/>
        </w:rPr>
        <w:t xml:space="preserve">I </w:t>
      </w:r>
      <w:r w:rsidR="00163E4D" w:rsidRPr="009F348E">
        <w:rPr>
          <w:b/>
        </w:rPr>
        <w:t>do NO</w:t>
      </w:r>
      <w:r w:rsidR="00F966AF" w:rsidRPr="009F348E">
        <w:rPr>
          <w:b/>
        </w:rPr>
        <w:t>T accept</w:t>
      </w:r>
      <w:r w:rsidR="00F966AF" w:rsidRPr="00E40D68">
        <w:t xml:space="preserve"> the publication language as currently stated in the </w:t>
      </w:r>
      <w:r w:rsidR="00D76183">
        <w:t>Agreement</w:t>
      </w:r>
      <w:r w:rsidR="009F348E">
        <w:t xml:space="preserve">. </w:t>
      </w:r>
      <w:r w:rsidR="00F74EF0">
        <w:t xml:space="preserve"> </w:t>
      </w:r>
      <w:r w:rsidR="00F966AF" w:rsidRPr="00E40D68">
        <w:t xml:space="preserve">Below </w:t>
      </w:r>
      <w:r w:rsidR="00F74EF0">
        <w:t xml:space="preserve">or attached </w:t>
      </w:r>
      <w:r w:rsidR="00F966AF" w:rsidRPr="00E40D68">
        <w:t>are my objections</w:t>
      </w:r>
      <w:r w:rsidR="00F74EF0">
        <w:t xml:space="preserve"> and </w:t>
      </w:r>
      <w:r w:rsidR="00F966AF" w:rsidRPr="00E40D68">
        <w:t>suggestions:</w:t>
      </w:r>
      <w:r w:rsidR="004C2EF1">
        <w:t xml:space="preserve">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4B58D2">
        <w:instrText xml:space="preserve"> FORMTEXT </w:instrText>
      </w:r>
      <w:r>
        <w:fldChar w:fldCharType="separate"/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 w:rsidR="004B58D2">
        <w:rPr>
          <w:noProof/>
        </w:rPr>
        <w:t> </w:t>
      </w:r>
      <w:r>
        <w:fldChar w:fldCharType="end"/>
      </w:r>
      <w:bookmarkEnd w:id="7"/>
    </w:p>
    <w:p w:rsidR="00F966AF" w:rsidRPr="00E40D68" w:rsidRDefault="00AF162F" w:rsidP="00547FE0">
      <w:pPr>
        <w:ind w:left="0" w:hanging="720"/>
      </w:pPr>
      <w:r>
        <w:rPr>
          <w:b/>
        </w:rPr>
        <w:t>7.</w:t>
      </w:r>
      <w:r>
        <w:rPr>
          <w:b/>
        </w:rPr>
        <w:tab/>
      </w:r>
      <w:r w:rsidR="00F966AF" w:rsidRPr="00AF162F">
        <w:rPr>
          <w:b/>
        </w:rPr>
        <w:t>Re</w:t>
      </w:r>
      <w:r w:rsidR="00DF4D73" w:rsidRPr="00AF162F">
        <w:rPr>
          <w:b/>
        </w:rPr>
        <w:t>gistration on ClinicalTrials.gov:</w:t>
      </w:r>
      <w:r w:rsidR="00DF4D73" w:rsidRPr="00E40D68">
        <w:t xml:space="preserve">  Please </w:t>
      </w:r>
      <w:r w:rsidR="000725F6" w:rsidRPr="00E40D68">
        <w:t xml:space="preserve">mark </w:t>
      </w:r>
      <w:r w:rsidR="006C295C">
        <w:t>the</w:t>
      </w:r>
      <w:r w:rsidR="00DF4D73" w:rsidRPr="00E40D68">
        <w:t xml:space="preserve"> app</w:t>
      </w:r>
      <w:r w:rsidR="00942248" w:rsidRPr="00E40D68">
        <w:t xml:space="preserve">licable </w:t>
      </w:r>
      <w:r w:rsidR="00DF4D73" w:rsidRPr="00E40D68">
        <w:t>box</w:t>
      </w:r>
      <w:r w:rsidR="000725F6" w:rsidRPr="00E40D68">
        <w:t xml:space="preserve"> below</w:t>
      </w:r>
      <w:r w:rsidR="00DF4D73" w:rsidRPr="00E40D68">
        <w:t>:</w:t>
      </w:r>
    </w:p>
    <w:p w:rsidR="00C807DF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D27B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 </w:t>
      </w:r>
      <w:r w:rsidR="00C807DF">
        <w:t xml:space="preserve">The </w:t>
      </w:r>
      <w:r w:rsidR="004265FE">
        <w:t>Study</w:t>
      </w:r>
      <w:r w:rsidR="00E02175">
        <w:t xml:space="preserve"> </w:t>
      </w:r>
      <w:r w:rsidR="00C807DF">
        <w:t>does not need to be registered on ClinicalTrials.gov</w:t>
      </w:r>
      <w:r w:rsidR="00EC47BD">
        <w:t xml:space="preserve">.  (See </w:t>
      </w:r>
      <w:r w:rsidR="00EC47BD" w:rsidRPr="00EC47BD">
        <w:t>http://clinicaltrials.gov/</w:t>
      </w:r>
      <w:r w:rsidR="00EC47BD">
        <w:t>)</w:t>
      </w:r>
    </w:p>
    <w:p w:rsidR="00DF4D73" w:rsidRPr="00E40D68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807DF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C807DF">
        <w:t xml:space="preserve">  The Sponsor has </w:t>
      </w:r>
      <w:r w:rsidR="00D20D58" w:rsidRPr="00E40D68">
        <w:t xml:space="preserve">registered </w:t>
      </w:r>
      <w:r w:rsidR="008E3363">
        <w:t xml:space="preserve">(insert NCT# </w:t>
      </w:r>
      <w:r w:rsidR="008E3363">
        <w:fldChar w:fldCharType="begin">
          <w:ffData>
            <w:name w:val="Text8"/>
            <w:enabled/>
            <w:calcOnExit w:val="0"/>
            <w:textInput/>
          </w:ffData>
        </w:fldChar>
      </w:r>
      <w:r w:rsidR="008E3363">
        <w:instrText xml:space="preserve"> FORMTEXT </w:instrText>
      </w:r>
      <w:r w:rsidR="008E3363">
        <w:fldChar w:fldCharType="separate"/>
      </w:r>
      <w:r w:rsidR="008E3363">
        <w:rPr>
          <w:noProof/>
        </w:rPr>
        <w:t> </w:t>
      </w:r>
      <w:r w:rsidR="008E3363">
        <w:rPr>
          <w:noProof/>
        </w:rPr>
        <w:t> </w:t>
      </w:r>
      <w:r w:rsidR="008E3363">
        <w:rPr>
          <w:noProof/>
        </w:rPr>
        <w:t> </w:t>
      </w:r>
      <w:r w:rsidR="008E3363">
        <w:rPr>
          <w:noProof/>
        </w:rPr>
        <w:t> </w:t>
      </w:r>
      <w:r w:rsidR="008E3363">
        <w:rPr>
          <w:noProof/>
        </w:rPr>
        <w:t> </w:t>
      </w:r>
      <w:r w:rsidR="008E3363">
        <w:fldChar w:fldCharType="end"/>
      </w:r>
      <w:r w:rsidR="008E3363">
        <w:t xml:space="preserve"> ) OR</w:t>
      </w:r>
      <w:r w:rsidR="008411C5">
        <w:t xml:space="preserve"> intends to register </w:t>
      </w:r>
      <w:r w:rsidR="00CE2D55">
        <w:t xml:space="preserve">the Study </w:t>
      </w:r>
      <w:r w:rsidR="007D0740">
        <w:t xml:space="preserve">on </w:t>
      </w:r>
      <w:r w:rsidR="00E02175">
        <w:t>C</w:t>
      </w:r>
      <w:r w:rsidR="007D0740">
        <w:t>linicalTrials.gov.</w:t>
      </w:r>
      <w:r w:rsidR="00C807DF">
        <w:t xml:space="preserve"> </w:t>
      </w:r>
    </w:p>
    <w:p w:rsidR="000644AF" w:rsidRPr="00E40D68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D27B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 </w:t>
      </w:r>
      <w:r w:rsidR="000644AF" w:rsidRPr="009F348E">
        <w:rPr>
          <w:b/>
        </w:rPr>
        <w:t xml:space="preserve">I </w:t>
      </w:r>
      <w:r w:rsidR="0068007E" w:rsidRPr="009F348E">
        <w:rPr>
          <w:b/>
        </w:rPr>
        <w:t xml:space="preserve">will </w:t>
      </w:r>
      <w:r w:rsidR="000644AF" w:rsidRPr="009F348E">
        <w:rPr>
          <w:b/>
        </w:rPr>
        <w:t>NOT accept</w:t>
      </w:r>
      <w:r w:rsidR="000644AF" w:rsidRPr="00E40D68">
        <w:t xml:space="preserve"> the </w:t>
      </w:r>
      <w:r w:rsidR="00CE2D55">
        <w:t>Study</w:t>
      </w:r>
      <w:r w:rsidR="000644AF" w:rsidRPr="00E40D68">
        <w:t xml:space="preserve"> unless Sponsor or UF can register to comply with </w:t>
      </w:r>
      <w:r w:rsidR="00EC47BD">
        <w:t xml:space="preserve">federal law OR for </w:t>
      </w:r>
      <w:r w:rsidR="000644AF" w:rsidRPr="00E40D68">
        <w:t>ICMJE requirements for publi</w:t>
      </w:r>
      <w:r w:rsidR="007832AB" w:rsidRPr="00E40D68">
        <w:t>shing</w:t>
      </w:r>
      <w:r w:rsidR="000644AF" w:rsidRPr="00E40D68">
        <w:t xml:space="preserve"> in most </w:t>
      </w:r>
      <w:r w:rsidR="00EE2897" w:rsidRPr="00E40D68">
        <w:t>professional</w:t>
      </w:r>
      <w:r w:rsidR="000644AF" w:rsidRPr="00E40D68">
        <w:t xml:space="preserve"> journals.</w:t>
      </w:r>
      <w:r w:rsidR="00644F2F">
        <w:t xml:space="preserve">  </w:t>
      </w:r>
      <w:r w:rsidR="00EC47BD">
        <w:t>(</w:t>
      </w:r>
      <w:r w:rsidR="00644F2F">
        <w:t xml:space="preserve">See </w:t>
      </w:r>
      <w:r w:rsidR="00644F2F" w:rsidRPr="00644F2F">
        <w:t>http://www.icmje.org/</w:t>
      </w:r>
      <w:r w:rsidR="00EC47BD">
        <w:t>)</w:t>
      </w:r>
    </w:p>
    <w:p w:rsidR="00B8488C" w:rsidRPr="00E02175" w:rsidRDefault="00806269" w:rsidP="00B8488C">
      <w:pPr>
        <w:pStyle w:val="PlainText"/>
        <w:rPr>
          <w:rFonts w:asciiTheme="minorHAnsi" w:hAnsiTheme="minorHAnsi"/>
        </w:rPr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D27B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 </w:t>
      </w:r>
      <w:r w:rsidR="000644AF" w:rsidRPr="00E02175">
        <w:rPr>
          <w:rFonts w:asciiTheme="minorHAnsi" w:hAnsiTheme="minorHAnsi"/>
        </w:rPr>
        <w:t xml:space="preserve">I will register the </w:t>
      </w:r>
      <w:r w:rsidR="00CE2D55" w:rsidRPr="00E02175">
        <w:rPr>
          <w:rFonts w:asciiTheme="minorHAnsi" w:hAnsiTheme="minorHAnsi"/>
        </w:rPr>
        <w:t>Study</w:t>
      </w:r>
      <w:r w:rsidR="000644AF" w:rsidRPr="00E02175">
        <w:rPr>
          <w:rFonts w:asciiTheme="minorHAnsi" w:hAnsiTheme="minorHAnsi"/>
        </w:rPr>
        <w:t xml:space="preserve"> through UF </w:t>
      </w:r>
      <w:r w:rsidR="009157E5" w:rsidRPr="00E02175">
        <w:rPr>
          <w:rFonts w:asciiTheme="minorHAnsi" w:hAnsiTheme="minorHAnsi"/>
        </w:rPr>
        <w:t>by contacting</w:t>
      </w:r>
      <w:r w:rsidR="00CE2D55" w:rsidRPr="00E02175">
        <w:rPr>
          <w:rFonts w:asciiTheme="minorHAnsi" w:hAnsiTheme="minorHAnsi"/>
        </w:rPr>
        <w:t xml:space="preserve"> </w:t>
      </w:r>
      <w:hyperlink r:id="rId9" w:history="1">
        <w:r w:rsidR="00B8488C" w:rsidRPr="00E02175">
          <w:rPr>
            <w:rStyle w:val="Hyperlink"/>
            <w:rFonts w:asciiTheme="minorHAnsi" w:hAnsiTheme="minorHAnsi"/>
          </w:rPr>
          <w:t>protocolregistry-L@lists.ufl.edu</w:t>
        </w:r>
      </w:hyperlink>
    </w:p>
    <w:p w:rsidR="00902DC4" w:rsidRPr="00E40D68" w:rsidRDefault="00AF162F" w:rsidP="00547FE0">
      <w:pPr>
        <w:ind w:left="0" w:hanging="720"/>
      </w:pPr>
      <w:r>
        <w:rPr>
          <w:b/>
        </w:rPr>
        <w:t>8.</w:t>
      </w:r>
      <w:r>
        <w:rPr>
          <w:b/>
        </w:rPr>
        <w:tab/>
      </w:r>
      <w:r w:rsidR="009157E5" w:rsidRPr="00AF162F">
        <w:rPr>
          <w:b/>
        </w:rPr>
        <w:t>Good Clinical Practices (GCP) and International Committee on Harmonization Guidelines (ICH):</w:t>
      </w:r>
      <w:r w:rsidR="00B4723E" w:rsidRPr="00AF162F">
        <w:rPr>
          <w:b/>
        </w:rPr>
        <w:t xml:space="preserve">  </w:t>
      </w:r>
      <w:r w:rsidR="00B4723E" w:rsidRPr="00E40D68">
        <w:t xml:space="preserve"> </w:t>
      </w:r>
      <w:r w:rsidR="00644F2F">
        <w:t>See</w:t>
      </w:r>
      <w:r w:rsidR="00902DC4" w:rsidRPr="00E40D68">
        <w:t xml:space="preserve"> </w:t>
      </w:r>
      <w:r w:rsidR="00644F2F">
        <w:t xml:space="preserve">FDA regulations at </w:t>
      </w:r>
      <w:r w:rsidR="00902DC4" w:rsidRPr="00E40D68">
        <w:t>http://www.fda.gov/oc/gcp/guidance.html</w:t>
      </w:r>
      <w:r w:rsidR="00EC47BD">
        <w:t>.</w:t>
      </w:r>
      <w:r w:rsidR="00902DC4" w:rsidRPr="00E40D68">
        <w:t xml:space="preserve"> </w:t>
      </w:r>
      <w:r w:rsidR="004D269B">
        <w:t xml:space="preserve"> </w:t>
      </w:r>
      <w:r w:rsidR="002B4ECC">
        <w:t>Please mark the applicable boxes below:</w:t>
      </w:r>
    </w:p>
    <w:p w:rsidR="009157E5" w:rsidRPr="00E40D68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D27B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</w:t>
      </w:r>
      <w:r w:rsidR="00DC2CEB">
        <w:t xml:space="preserve">IF </w:t>
      </w:r>
      <w:r w:rsidR="009157E5" w:rsidRPr="00E40D68">
        <w:t>GCP is applicable</w:t>
      </w:r>
      <w:r w:rsidR="00DC2CEB">
        <w:t xml:space="preserve">, </w:t>
      </w:r>
      <w:r w:rsidR="009157E5" w:rsidRPr="00E40D68">
        <w:t xml:space="preserve">I will meet all </w:t>
      </w:r>
      <w:r w:rsidR="00942248" w:rsidRPr="00E40D68">
        <w:t xml:space="preserve">GCP </w:t>
      </w:r>
      <w:r w:rsidR="009157E5" w:rsidRPr="00E40D68">
        <w:t xml:space="preserve">requirements before initiating the </w:t>
      </w:r>
      <w:r w:rsidR="00CE2D55">
        <w:t>Study</w:t>
      </w:r>
      <w:r w:rsidR="009157E5" w:rsidRPr="00E40D68">
        <w:t xml:space="preserve"> at UF.</w:t>
      </w:r>
    </w:p>
    <w:p w:rsidR="00902DC4" w:rsidRPr="00E40D68" w:rsidRDefault="00806269" w:rsidP="004D626F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D27BA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BD27BA">
        <w:t xml:space="preserve"> </w:t>
      </w:r>
      <w:r w:rsidR="00DC2CEB">
        <w:t xml:space="preserve">IF </w:t>
      </w:r>
      <w:r w:rsidR="009157E5" w:rsidRPr="00E40D68">
        <w:t>ICH is applicable</w:t>
      </w:r>
      <w:r w:rsidR="00DC2CEB">
        <w:t>,</w:t>
      </w:r>
      <w:r w:rsidR="009157E5" w:rsidRPr="00E40D68">
        <w:t xml:space="preserve"> I will </w:t>
      </w:r>
      <w:r w:rsidR="00902DC4" w:rsidRPr="00E40D68">
        <w:t xml:space="preserve">meet all </w:t>
      </w:r>
      <w:r w:rsidR="00942248" w:rsidRPr="00E40D68">
        <w:t xml:space="preserve">ICH </w:t>
      </w:r>
      <w:r w:rsidR="00902DC4" w:rsidRPr="00E40D68">
        <w:t xml:space="preserve">requirements before initiating the </w:t>
      </w:r>
      <w:r w:rsidR="004C7CC0">
        <w:t>Study</w:t>
      </w:r>
      <w:r w:rsidR="00902DC4" w:rsidRPr="00E40D68">
        <w:t xml:space="preserve"> here at UF. </w:t>
      </w:r>
    </w:p>
    <w:p w:rsidR="00902DC4" w:rsidRPr="00AF162F" w:rsidRDefault="00AF162F" w:rsidP="00547FE0">
      <w:pPr>
        <w:ind w:left="0" w:hanging="720"/>
        <w:rPr>
          <w:b/>
        </w:rPr>
      </w:pPr>
      <w:r>
        <w:rPr>
          <w:b/>
        </w:rPr>
        <w:t>9.</w:t>
      </w:r>
      <w:r>
        <w:rPr>
          <w:b/>
        </w:rPr>
        <w:tab/>
      </w:r>
      <w:r w:rsidR="00B4723E" w:rsidRPr="00AF162F">
        <w:rPr>
          <w:b/>
        </w:rPr>
        <w:t>PRIMARY DEPARTMENT CONTACT:</w:t>
      </w:r>
    </w:p>
    <w:p w:rsidR="0059261E" w:rsidRDefault="00B4723E" w:rsidP="0059261E">
      <w:pPr>
        <w:ind w:left="0"/>
      </w:pPr>
      <w:r w:rsidRPr="00E40D68">
        <w:t xml:space="preserve">Name: </w:t>
      </w:r>
      <w:r w:rsidR="00806269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9261E">
        <w:instrText xml:space="preserve"> FORMTEXT </w:instrText>
      </w:r>
      <w:r w:rsidR="00806269">
        <w:fldChar w:fldCharType="separate"/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806269">
        <w:fldChar w:fldCharType="end"/>
      </w:r>
      <w:bookmarkEnd w:id="8"/>
      <w:r w:rsidR="0048661C">
        <w:t xml:space="preserve">        </w:t>
      </w:r>
      <w:r w:rsidRPr="00E40D68">
        <w:t>Phone:</w:t>
      </w:r>
      <w:r w:rsidR="0059261E" w:rsidRPr="0059261E">
        <w:t xml:space="preserve"> </w:t>
      </w:r>
      <w:r w:rsidR="00806269">
        <w:fldChar w:fldCharType="begin">
          <w:ffData>
            <w:name w:val="Text8"/>
            <w:enabled/>
            <w:calcOnExit w:val="0"/>
            <w:textInput/>
          </w:ffData>
        </w:fldChar>
      </w:r>
      <w:r w:rsidR="0059261E">
        <w:instrText xml:space="preserve"> FORMTEXT </w:instrText>
      </w:r>
      <w:r w:rsidR="00806269">
        <w:fldChar w:fldCharType="separate"/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806269">
        <w:fldChar w:fldCharType="end"/>
      </w:r>
      <w:r w:rsidR="0048661C">
        <w:t xml:space="preserve">        </w:t>
      </w:r>
      <w:r w:rsidRPr="00E40D68">
        <w:t xml:space="preserve">Email: </w:t>
      </w:r>
      <w:r w:rsidR="00806269">
        <w:fldChar w:fldCharType="begin">
          <w:ffData>
            <w:name w:val="Text8"/>
            <w:enabled/>
            <w:calcOnExit w:val="0"/>
            <w:textInput/>
          </w:ffData>
        </w:fldChar>
      </w:r>
      <w:r w:rsidR="0059261E">
        <w:instrText xml:space="preserve"> FORMTEXT </w:instrText>
      </w:r>
      <w:r w:rsidR="00806269">
        <w:fldChar w:fldCharType="separate"/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59261E">
        <w:rPr>
          <w:noProof/>
        </w:rPr>
        <w:t> </w:t>
      </w:r>
      <w:r w:rsidR="00806269">
        <w:fldChar w:fldCharType="end"/>
      </w:r>
    </w:p>
    <w:p w:rsidR="00575B1E" w:rsidRPr="00E40D68" w:rsidRDefault="00AF162F" w:rsidP="00547FE0">
      <w:pPr>
        <w:ind w:left="0" w:hanging="720"/>
      </w:pPr>
      <w:r>
        <w:rPr>
          <w:b/>
        </w:rPr>
        <w:t xml:space="preserve">10. </w:t>
      </w:r>
      <w:r w:rsidR="00547FE0">
        <w:rPr>
          <w:b/>
        </w:rPr>
        <w:tab/>
      </w:r>
      <w:r w:rsidR="00C97FF3" w:rsidRPr="00AF162F">
        <w:rPr>
          <w:b/>
        </w:rPr>
        <w:t>Info</w:t>
      </w:r>
      <w:r w:rsidR="00575B1E" w:rsidRPr="00AF162F">
        <w:rPr>
          <w:b/>
        </w:rPr>
        <w:t>rmed Consent Form (ICF)</w:t>
      </w:r>
      <w:r w:rsidR="00E5201E" w:rsidRPr="00AF162F">
        <w:rPr>
          <w:b/>
        </w:rPr>
        <w:t xml:space="preserve"> and Subject Injury</w:t>
      </w:r>
      <w:r w:rsidR="00575B1E" w:rsidRPr="00AF162F">
        <w:rPr>
          <w:b/>
        </w:rPr>
        <w:t>:</w:t>
      </w:r>
      <w:r w:rsidR="00575B1E" w:rsidRPr="00E40D68">
        <w:t xml:space="preserve">  </w:t>
      </w:r>
      <w:r w:rsidR="00C97FF3">
        <w:t xml:space="preserve">PI must </w:t>
      </w:r>
      <w:r w:rsidR="00575B1E" w:rsidRPr="00E40D68">
        <w:t xml:space="preserve">mark </w:t>
      </w:r>
      <w:r w:rsidR="00C97FF3">
        <w:t xml:space="preserve">the </w:t>
      </w:r>
      <w:r w:rsidR="006D7260">
        <w:t>a</w:t>
      </w:r>
      <w:r w:rsidR="00E84834">
        <w:t>c</w:t>
      </w:r>
      <w:r w:rsidR="00575B1E" w:rsidRPr="00E40D68">
        <w:t>knowledgement</w:t>
      </w:r>
      <w:r w:rsidR="009F348E">
        <w:t>s</w:t>
      </w:r>
      <w:r w:rsidR="00575B1E" w:rsidRPr="00E40D68">
        <w:t xml:space="preserve"> below:</w:t>
      </w:r>
    </w:p>
    <w:p w:rsidR="00575B1E" w:rsidRDefault="00806269" w:rsidP="00575B1E">
      <w:pPr>
        <w:ind w:left="0"/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75B1E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575B1E">
        <w:t xml:space="preserve">  </w:t>
      </w:r>
      <w:r w:rsidR="00575B1E" w:rsidRPr="00E40D68">
        <w:t xml:space="preserve">As PI, I understand that </w:t>
      </w:r>
      <w:r w:rsidR="00575B1E" w:rsidRPr="00D76183">
        <w:rPr>
          <w:b/>
        </w:rPr>
        <w:t>I must ensure</w:t>
      </w:r>
      <w:r w:rsidR="00575B1E" w:rsidRPr="00E40D68">
        <w:t xml:space="preserve"> that the final ICF approved by WIRB or </w:t>
      </w:r>
      <w:r w:rsidR="00411F08">
        <w:t xml:space="preserve">UF </w:t>
      </w:r>
      <w:r w:rsidR="00575B1E" w:rsidRPr="00E40D68">
        <w:t xml:space="preserve">IRB does not conflict with the final terms and conditions of the </w:t>
      </w:r>
      <w:r w:rsidR="00E02175">
        <w:t>A</w:t>
      </w:r>
      <w:r w:rsidR="004D269B">
        <w:t>greement</w:t>
      </w:r>
      <w:r w:rsidR="00575B1E" w:rsidRPr="00E40D68">
        <w:t xml:space="preserve">. </w:t>
      </w:r>
    </w:p>
    <w:p w:rsidR="00036A09" w:rsidRPr="00E5201E" w:rsidRDefault="00036A09" w:rsidP="00E5201E">
      <w:pPr>
        <w:ind w:left="0"/>
        <w:rPr>
          <w:b/>
        </w:rPr>
      </w:pPr>
      <w:r w:rsidRPr="00E5201E">
        <w:rPr>
          <w:b/>
        </w:rPr>
        <w:t>Please check one of the following options:</w:t>
      </w:r>
    </w:p>
    <w:p w:rsidR="009F348E" w:rsidRPr="004919A5" w:rsidRDefault="00806269" w:rsidP="00575B1E">
      <w:pPr>
        <w:ind w:left="0"/>
        <w:rPr>
          <w:b/>
        </w:rPr>
      </w:pPr>
      <w:r w:rsidRPr="004919A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F348E" w:rsidRPr="004919A5">
        <w:rPr>
          <w:b/>
        </w:rPr>
        <w:instrText xml:space="preserve"> FORMCHECKBOX </w:instrText>
      </w:r>
      <w:r w:rsidR="00C8397E">
        <w:rPr>
          <w:b/>
        </w:rPr>
      </w:r>
      <w:r w:rsidR="00C8397E">
        <w:rPr>
          <w:b/>
        </w:rPr>
        <w:fldChar w:fldCharType="separate"/>
      </w:r>
      <w:r w:rsidRPr="004919A5">
        <w:rPr>
          <w:b/>
        </w:rPr>
        <w:fldChar w:fldCharType="end"/>
      </w:r>
      <w:r w:rsidR="009F348E" w:rsidRPr="004919A5">
        <w:rPr>
          <w:b/>
        </w:rPr>
        <w:t xml:space="preserve">  </w:t>
      </w:r>
      <w:r w:rsidR="009F348E" w:rsidRPr="004919A5">
        <w:t>As PI</w:t>
      </w:r>
      <w:r w:rsidR="009F348E" w:rsidRPr="004919A5">
        <w:rPr>
          <w:b/>
        </w:rPr>
        <w:t xml:space="preserve">, </w:t>
      </w:r>
      <w:r w:rsidR="009F348E" w:rsidRPr="004919A5">
        <w:t xml:space="preserve">I </w:t>
      </w:r>
      <w:r w:rsidR="009F348E" w:rsidRPr="00E521FE">
        <w:rPr>
          <w:b/>
        </w:rPr>
        <w:t>accept</w:t>
      </w:r>
      <w:r w:rsidR="009F348E" w:rsidRPr="004919A5">
        <w:t xml:space="preserve"> that </w:t>
      </w:r>
      <w:r w:rsidR="00CA26FA">
        <w:t>S</w:t>
      </w:r>
      <w:r w:rsidR="009F348E" w:rsidRPr="004919A5">
        <w:t>ponsor</w:t>
      </w:r>
      <w:r w:rsidR="009F348E" w:rsidRPr="004919A5">
        <w:rPr>
          <w:b/>
        </w:rPr>
        <w:t xml:space="preserve"> WILL PAY </w:t>
      </w:r>
      <w:r w:rsidR="009F348E" w:rsidRPr="004919A5">
        <w:t xml:space="preserve">for subject injury costs related to the </w:t>
      </w:r>
      <w:r w:rsidR="00CA26FA">
        <w:t>S</w:t>
      </w:r>
      <w:r w:rsidR="009F348E" w:rsidRPr="004919A5">
        <w:t>tudy</w:t>
      </w:r>
      <w:r w:rsidR="009F348E" w:rsidRPr="004919A5">
        <w:rPr>
          <w:b/>
        </w:rPr>
        <w:t xml:space="preserve">. </w:t>
      </w:r>
      <w:r w:rsidR="00A95B17">
        <w:rPr>
          <w:color w:val="FF0000"/>
        </w:rPr>
        <w:t>(</w:t>
      </w:r>
      <w:r w:rsidR="00D76183">
        <w:rPr>
          <w:color w:val="FF0000"/>
        </w:rPr>
        <w:t>Agreement</w:t>
      </w:r>
      <w:r w:rsidR="00A95B17">
        <w:rPr>
          <w:i/>
          <w:iCs/>
          <w:color w:val="FF0000"/>
        </w:rPr>
        <w:t xml:space="preserve"> states Sponsor will pay for subject injury costs</w:t>
      </w:r>
      <w:r w:rsidR="00A95B17">
        <w:rPr>
          <w:color w:val="FF0000"/>
        </w:rPr>
        <w:t>.)</w:t>
      </w:r>
      <w:r w:rsidR="00A95B17">
        <w:rPr>
          <w:b/>
          <w:bCs/>
        </w:rPr>
        <w:t xml:space="preserve"> </w:t>
      </w:r>
      <w:r w:rsidR="0048661C">
        <w:rPr>
          <w:b/>
        </w:rPr>
        <w:t>OR</w:t>
      </w:r>
    </w:p>
    <w:p w:rsidR="009F348E" w:rsidRDefault="00806269" w:rsidP="009F348E">
      <w:pPr>
        <w:ind w:left="0"/>
        <w:rPr>
          <w:b/>
        </w:rPr>
      </w:pPr>
      <w:r w:rsidRPr="00E40D6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F348E" w:rsidRPr="00E40D68">
        <w:instrText xml:space="preserve"> FORMCHECKBOX </w:instrText>
      </w:r>
      <w:r w:rsidR="00C8397E">
        <w:fldChar w:fldCharType="separate"/>
      </w:r>
      <w:r w:rsidRPr="00E40D68">
        <w:fldChar w:fldCharType="end"/>
      </w:r>
      <w:r w:rsidR="009F348E">
        <w:t xml:space="preserve">  As PI, I </w:t>
      </w:r>
      <w:r w:rsidR="009F348E" w:rsidRPr="00E521FE">
        <w:rPr>
          <w:b/>
        </w:rPr>
        <w:t>accept</w:t>
      </w:r>
      <w:r w:rsidR="009F348E">
        <w:t xml:space="preserve"> that</w:t>
      </w:r>
      <w:r w:rsidR="00CE2D55">
        <w:t xml:space="preserve"> </w:t>
      </w:r>
      <w:r w:rsidR="00CA26FA">
        <w:t>S</w:t>
      </w:r>
      <w:r w:rsidR="004919A5">
        <w:t>ponsor</w:t>
      </w:r>
      <w:r w:rsidR="009F348E">
        <w:t xml:space="preserve"> </w:t>
      </w:r>
      <w:r w:rsidR="009F348E" w:rsidRPr="009F348E">
        <w:rPr>
          <w:b/>
        </w:rPr>
        <w:t>WILL NOT PAY</w:t>
      </w:r>
      <w:r w:rsidR="009F348E">
        <w:t xml:space="preserve"> for subject injury costs related to the </w:t>
      </w:r>
      <w:r w:rsidR="00CA26FA">
        <w:t>S</w:t>
      </w:r>
      <w:r w:rsidR="009F348E">
        <w:t>tudy.</w:t>
      </w:r>
      <w:r w:rsidR="00A95B17" w:rsidRPr="00A95B17">
        <w:rPr>
          <w:i/>
          <w:iCs/>
          <w:color w:val="FF0000"/>
        </w:rPr>
        <w:t xml:space="preserve"> </w:t>
      </w:r>
      <w:r w:rsidR="00A95B17">
        <w:rPr>
          <w:i/>
          <w:iCs/>
          <w:color w:val="FF0000"/>
        </w:rPr>
        <w:t>(</w:t>
      </w:r>
      <w:r w:rsidR="00D76183">
        <w:rPr>
          <w:i/>
          <w:iCs/>
          <w:color w:val="FF0000"/>
        </w:rPr>
        <w:t>Agreement</w:t>
      </w:r>
      <w:r w:rsidR="00A95B17">
        <w:rPr>
          <w:i/>
          <w:iCs/>
          <w:color w:val="FF0000"/>
        </w:rPr>
        <w:t xml:space="preserve"> is silent on the issue or states Sponsor will not pay for subject injury costs.)</w:t>
      </w:r>
      <w:r w:rsidR="00A95B17">
        <w:t xml:space="preserve"> </w:t>
      </w:r>
      <w:r w:rsidR="009F348E">
        <w:t xml:space="preserve"> (</w:t>
      </w:r>
      <w:r w:rsidR="004919A5">
        <w:t>Please</w:t>
      </w:r>
      <w:r w:rsidR="009F348E">
        <w:t xml:space="preserve"> </w:t>
      </w:r>
      <w:r w:rsidR="002574DB">
        <w:t xml:space="preserve">explain below or </w:t>
      </w:r>
      <w:r w:rsidR="004919A5">
        <w:t xml:space="preserve">attach </w:t>
      </w:r>
      <w:r w:rsidR="00E521FE">
        <w:t xml:space="preserve">an </w:t>
      </w:r>
      <w:r w:rsidR="009F348E">
        <w:t>explanation</w:t>
      </w:r>
      <w:r w:rsidR="002574DB">
        <w:t xml:space="preserve">. For example: “The Study poses no risk to the </w:t>
      </w:r>
      <w:r w:rsidR="004D269B">
        <w:t>S</w:t>
      </w:r>
      <w:r w:rsidR="002574DB">
        <w:t>tudy subjects.”</w:t>
      </w:r>
      <w:r w:rsidR="009F348E">
        <w:t xml:space="preserve">)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 w:rsidR="009F348E">
        <w:instrText xml:space="preserve"> FORMTEXT </w:instrText>
      </w:r>
      <w:r>
        <w:fldChar w:fldCharType="separate"/>
      </w:r>
      <w:r w:rsidR="009F348E">
        <w:rPr>
          <w:noProof/>
        </w:rPr>
        <w:t> </w:t>
      </w:r>
      <w:r w:rsidR="009F348E">
        <w:rPr>
          <w:noProof/>
        </w:rPr>
        <w:t> </w:t>
      </w:r>
      <w:r w:rsidR="009F348E">
        <w:rPr>
          <w:noProof/>
        </w:rPr>
        <w:t> </w:t>
      </w:r>
      <w:r w:rsidR="009F348E">
        <w:rPr>
          <w:noProof/>
        </w:rPr>
        <w:t> </w:t>
      </w:r>
      <w:r w:rsidR="009F348E">
        <w:rPr>
          <w:noProof/>
        </w:rPr>
        <w:t> </w:t>
      </w:r>
      <w:r>
        <w:fldChar w:fldCharType="end"/>
      </w:r>
      <w:r w:rsidR="0048661C">
        <w:t xml:space="preserve"> </w:t>
      </w:r>
      <w:r w:rsidR="0048661C" w:rsidRPr="0048661C">
        <w:rPr>
          <w:b/>
        </w:rPr>
        <w:t>OR</w:t>
      </w:r>
    </w:p>
    <w:p w:rsidR="00A95B17" w:rsidRPr="0048661C" w:rsidRDefault="00A95B17" w:rsidP="009F348E">
      <w:pPr>
        <w:ind w:left="0"/>
        <w:rPr>
          <w:b/>
        </w:rPr>
      </w:pPr>
      <w:r w:rsidRPr="00A95B17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5B17">
        <w:rPr>
          <w:b/>
        </w:rPr>
        <w:instrText xml:space="preserve"> FORMCHECKBOX </w:instrText>
      </w:r>
      <w:r w:rsidR="00C8397E">
        <w:rPr>
          <w:b/>
        </w:rPr>
      </w:r>
      <w:r w:rsidR="00C8397E">
        <w:rPr>
          <w:b/>
        </w:rPr>
        <w:fldChar w:fldCharType="separate"/>
      </w:r>
      <w:r w:rsidRPr="00A95B17">
        <w:rPr>
          <w:b/>
        </w:rPr>
        <w:fldChar w:fldCharType="end"/>
      </w:r>
      <w:r>
        <w:rPr>
          <w:b/>
        </w:rPr>
        <w:t xml:space="preserve">  </w:t>
      </w:r>
      <w:r w:rsidRPr="00A95B17">
        <w:rPr>
          <w:rFonts w:ascii="Calibri" w:eastAsia="Calibri" w:hAnsi="Calibri" w:cs="Calibri"/>
          <w:b/>
          <w:bCs/>
        </w:rPr>
        <w:t xml:space="preserve">As PI, I </w:t>
      </w:r>
      <w:r w:rsidR="00E521FE">
        <w:rPr>
          <w:rFonts w:ascii="Calibri" w:eastAsia="Calibri" w:hAnsi="Calibri" w:cs="Calibri"/>
          <w:b/>
          <w:bCs/>
        </w:rPr>
        <w:t>accept the S</w:t>
      </w:r>
      <w:r w:rsidRPr="00A95B17">
        <w:rPr>
          <w:rFonts w:ascii="Calibri" w:eastAsia="Calibri" w:hAnsi="Calibri" w:cs="Calibri"/>
          <w:b/>
          <w:bCs/>
        </w:rPr>
        <w:t>tudy with or without Sponsor covering subject injury costs, but prefer UF to negotiate that Sponsor will pay.  </w:t>
      </w:r>
      <w:r w:rsidRPr="00A95B17">
        <w:rPr>
          <w:rFonts w:ascii="Calibri" w:eastAsia="Calibri" w:hAnsi="Calibri" w:cs="Calibri"/>
          <w:i/>
          <w:iCs/>
          <w:color w:val="FF0000"/>
        </w:rPr>
        <w:t>(</w:t>
      </w:r>
      <w:r w:rsidR="00D76183">
        <w:rPr>
          <w:rFonts w:ascii="Calibri" w:eastAsia="Calibri" w:hAnsi="Calibri" w:cs="Calibri"/>
          <w:i/>
          <w:iCs/>
          <w:color w:val="FF0000"/>
        </w:rPr>
        <w:t xml:space="preserve">Agreement is </w:t>
      </w:r>
      <w:r w:rsidRPr="00A95B17">
        <w:rPr>
          <w:rFonts w:ascii="Calibri" w:eastAsia="Calibri" w:hAnsi="Calibri" w:cs="Calibri"/>
          <w:i/>
          <w:iCs/>
          <w:color w:val="FF0000"/>
        </w:rPr>
        <w:t>silent on the issue or has problematic language in the subject injury provision, but PI w</w:t>
      </w:r>
      <w:r w:rsidR="00E521FE">
        <w:rPr>
          <w:rFonts w:ascii="Calibri" w:eastAsia="Calibri" w:hAnsi="Calibri" w:cs="Calibri"/>
          <w:i/>
          <w:iCs/>
          <w:color w:val="FF0000"/>
        </w:rPr>
        <w:t>ill</w:t>
      </w:r>
      <w:r w:rsidRPr="00A95B17">
        <w:rPr>
          <w:rFonts w:ascii="Calibri" w:eastAsia="Calibri" w:hAnsi="Calibri" w:cs="Calibri"/>
          <w:i/>
          <w:iCs/>
          <w:color w:val="FF0000"/>
        </w:rPr>
        <w:t xml:space="preserve"> accept the Study without SI coverage if it becomes a deal breaker.)  </w:t>
      </w:r>
      <w:r w:rsidRPr="00A95B17">
        <w:rPr>
          <w:rFonts w:ascii="Calibri" w:eastAsia="Calibri" w:hAnsi="Calibri" w:cs="Calibri"/>
          <w:b/>
          <w:bCs/>
        </w:rPr>
        <w:t>OR</w:t>
      </w:r>
    </w:p>
    <w:p w:rsidR="00A95B17" w:rsidRDefault="00806269" w:rsidP="00CA26FA">
      <w:pPr>
        <w:spacing w:after="0"/>
        <w:ind w:left="0"/>
        <w:rPr>
          <w:b/>
        </w:rPr>
      </w:pPr>
      <w:r w:rsidRPr="004919A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919A5" w:rsidRPr="004919A5">
        <w:rPr>
          <w:b/>
        </w:rPr>
        <w:instrText xml:space="preserve"> FORMCHECKBOX </w:instrText>
      </w:r>
      <w:r w:rsidR="00C8397E">
        <w:rPr>
          <w:b/>
        </w:rPr>
      </w:r>
      <w:r w:rsidR="00C8397E">
        <w:rPr>
          <w:b/>
        </w:rPr>
        <w:fldChar w:fldCharType="separate"/>
      </w:r>
      <w:r w:rsidRPr="004919A5">
        <w:rPr>
          <w:b/>
        </w:rPr>
        <w:fldChar w:fldCharType="end"/>
      </w:r>
      <w:r w:rsidR="004919A5">
        <w:rPr>
          <w:b/>
        </w:rPr>
        <w:t xml:space="preserve">  As PI, I will not accept this </w:t>
      </w:r>
      <w:r w:rsidR="00CA26FA">
        <w:rPr>
          <w:b/>
        </w:rPr>
        <w:t>S</w:t>
      </w:r>
      <w:r w:rsidR="004919A5">
        <w:rPr>
          <w:b/>
        </w:rPr>
        <w:t>tudy unless</w:t>
      </w:r>
      <w:r w:rsidR="00CE2D55">
        <w:rPr>
          <w:b/>
        </w:rPr>
        <w:t xml:space="preserve"> S</w:t>
      </w:r>
      <w:r w:rsidR="004919A5">
        <w:rPr>
          <w:b/>
        </w:rPr>
        <w:t xml:space="preserve">ponsor pays for subject injury costs related to the </w:t>
      </w:r>
      <w:r w:rsidR="00CA26FA">
        <w:rPr>
          <w:b/>
        </w:rPr>
        <w:t>S</w:t>
      </w:r>
      <w:r w:rsidR="004919A5">
        <w:rPr>
          <w:b/>
        </w:rPr>
        <w:t>tudy.</w:t>
      </w:r>
      <w:r w:rsidR="007D3AE2">
        <w:rPr>
          <w:b/>
        </w:rPr>
        <w:t xml:space="preserve"> </w:t>
      </w:r>
      <w:r w:rsidR="00A95B17">
        <w:rPr>
          <w:b/>
        </w:rPr>
        <w:t xml:space="preserve">  </w:t>
      </w:r>
    </w:p>
    <w:p w:rsidR="00A95B17" w:rsidRDefault="00A95B17" w:rsidP="00A95B17">
      <w:pPr>
        <w:spacing w:before="0" w:after="0"/>
        <w:ind w:left="0"/>
        <w:jc w:val="both"/>
        <w:rPr>
          <w:rFonts w:ascii="Calibri" w:eastAsia="Calibri" w:hAnsi="Calibri" w:cs="Calibri"/>
          <w:i/>
          <w:iCs/>
          <w:color w:val="FF0000"/>
        </w:rPr>
      </w:pPr>
      <w:r w:rsidRPr="00A95B17">
        <w:rPr>
          <w:rFonts w:ascii="Calibri" w:eastAsia="Calibri" w:hAnsi="Calibri" w:cs="Calibri"/>
          <w:i/>
          <w:iCs/>
          <w:color w:val="FF0000"/>
        </w:rPr>
        <w:t>(</w:t>
      </w:r>
      <w:r w:rsidR="00D76183">
        <w:rPr>
          <w:rFonts w:ascii="Calibri" w:eastAsia="Calibri" w:hAnsi="Calibri" w:cs="Calibri"/>
          <w:i/>
          <w:iCs/>
          <w:color w:val="FF0000"/>
        </w:rPr>
        <w:t>Agreement</w:t>
      </w:r>
      <w:r w:rsidRPr="00A95B17">
        <w:rPr>
          <w:rFonts w:ascii="Calibri" w:eastAsia="Calibri" w:hAnsi="Calibri" w:cs="Calibri"/>
          <w:i/>
          <w:iCs/>
          <w:color w:val="FF0000"/>
        </w:rPr>
        <w:t xml:space="preserve"> is silent on the issue or states Sponsor will not pay for subject injury costs; so UF must negotiate subject injury language into the </w:t>
      </w:r>
      <w:r w:rsidR="00D76183">
        <w:rPr>
          <w:rFonts w:ascii="Calibri" w:eastAsia="Calibri" w:hAnsi="Calibri" w:cs="Calibri"/>
          <w:i/>
          <w:iCs/>
          <w:color w:val="FF0000"/>
        </w:rPr>
        <w:t>Agreement</w:t>
      </w:r>
      <w:r w:rsidRPr="00A95B17">
        <w:rPr>
          <w:rFonts w:ascii="Calibri" w:eastAsia="Calibri" w:hAnsi="Calibri" w:cs="Calibri"/>
          <w:i/>
          <w:iCs/>
          <w:color w:val="FF0000"/>
        </w:rPr>
        <w:t xml:space="preserve"> or PI will not conduct the study. This is a deal breaker for PI.)</w:t>
      </w:r>
    </w:p>
    <w:p w:rsidR="0056359A" w:rsidRDefault="0056359A" w:rsidP="00CA26FA">
      <w:pPr>
        <w:ind w:left="-720" w:firstLine="720"/>
        <w:contextualSpacing/>
        <w:rPr>
          <w:b/>
          <w:sz w:val="24"/>
          <w:szCs w:val="24"/>
        </w:rPr>
      </w:pPr>
    </w:p>
    <w:p w:rsidR="0056359A" w:rsidRDefault="0056359A" w:rsidP="00CA26FA">
      <w:pPr>
        <w:ind w:left="-720" w:firstLine="720"/>
        <w:contextualSpacing/>
        <w:rPr>
          <w:b/>
          <w:sz w:val="24"/>
          <w:szCs w:val="24"/>
        </w:rPr>
      </w:pPr>
      <w:r>
        <w:rPr>
          <w:b/>
        </w:rPr>
        <w:t xml:space="preserve">UFIRST PROPOSAL#: 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</w:t>
      </w:r>
    </w:p>
    <w:p w:rsidR="00CA26FA" w:rsidRDefault="00F34C8E" w:rsidP="00CA26FA">
      <w:pPr>
        <w:ind w:left="-720" w:firstLine="720"/>
        <w:contextualSpacing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6980E" wp14:editId="49C428C0">
                <wp:simplePos x="0" y="0"/>
                <wp:positionH relativeFrom="column">
                  <wp:posOffset>15875</wp:posOffset>
                </wp:positionH>
                <wp:positionV relativeFrom="paragraph">
                  <wp:posOffset>41910</wp:posOffset>
                </wp:positionV>
                <wp:extent cx="5939790" cy="0"/>
                <wp:effectExtent l="13335" t="15875" r="1905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.25pt;margin-top:3.3pt;width:467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0YHw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igP4xmMKyCqUlsbGqRH9WpeNP3ukNJVR1TLY/DbyUBuFjKSdynh4gwU2Q2fNYMYAvhx&#10;VsfG9gESpoCOUZLTTRJ+9IjCx+niYfG4AOXo1ZeQ4pporPOfuO5RMErsvCWi7XyllQLhtc1iGXJ4&#10;cT7QIsU1IVRVeiOkjPpLhQYYwDRP05jhtBQseEOcs+2ukhYdSFih+ItNguc+zOq9YhGt44StL7Yn&#10;Qp5tqC5VwIPOgM/FOu/Ij0W6WM/X83yUT2brUZ7W9eh5U+Wj2SZ7nNYPdVXV2c9ALcuLTjDGVWB3&#10;3dcs/7t9uLyc86bdNvY2h+Q9ehwYkL3+R9JR2qDmeS92mp229io5rGgMvjyn8Abu72DfP/rVLwAA&#10;AP//AwBQSwMEFAAGAAgAAAAhAE6Mng/ZAAAABQEAAA8AAABkcnMvZG93bnJldi54bWxMjsFqwkAU&#10;RfeF/sPwCu7qRMXYxEykCAURuqjmA56Z1ySYeRMyo45/77Sbdnm5l3NPsQmmF1caXWdZwWyagCCu&#10;re64UVAdP17fQDiPrLG3TAru5GBTPj8VmGt74y+6HnwjIoRdjgpa74dcSle3ZNBN7UAcu287GvQx&#10;jo3UI94i3PRyniSpNNhxfGhxoG1L9flwMQpWVVZX4TjbbXfeklzu8f4ZUKnJS3hfg/AU/N8YfvSj&#10;OpTR6WQvrJ3oFcyXcaggTUHENlusMhCn3yzLQv63Lx8AAAD//wMAUEsBAi0AFAAGAAgAAAAhALaD&#10;OJL+AAAA4QEAABMAAAAAAAAAAAAAAAAAAAAAAFtDb250ZW50X1R5cGVzXS54bWxQSwECLQAUAAYA&#10;CAAAACEAOP0h/9YAAACUAQAACwAAAAAAAAAAAAAAAAAvAQAAX3JlbHMvLnJlbHNQSwECLQAUAAYA&#10;CAAAACEARYydGB8CAAA8BAAADgAAAAAAAAAAAAAAAAAuAgAAZHJzL2Uyb0RvYy54bWxQSwECLQAU&#10;AAYACAAAACEAToyeD9kAAAAFAQAADwAAAAAAAAAAAAAAAAB5BAAAZHJzL2Rvd25yZXYueG1sUEsF&#10;BgAAAAAEAAQA8wAAAH8FAAAAAA==&#10;" strokeweight="2pt"/>
            </w:pict>
          </mc:Fallback>
        </mc:AlternateContent>
      </w:r>
    </w:p>
    <w:p w:rsidR="00CA26FA" w:rsidRDefault="00D76183" w:rsidP="00104877">
      <w:pPr>
        <w:spacing w:line="360" w:lineRule="auto"/>
        <w:ind w:left="-720" w:firstLine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As Principal Investigator, I</w:t>
      </w:r>
      <w:r w:rsidR="00575B1E" w:rsidRPr="00C97FF3">
        <w:rPr>
          <w:b/>
          <w:sz w:val="24"/>
          <w:szCs w:val="24"/>
        </w:rPr>
        <w:t xml:space="preserve"> </w:t>
      </w:r>
      <w:r w:rsidR="00C97FF3" w:rsidRPr="00C97FF3">
        <w:rPr>
          <w:b/>
          <w:sz w:val="24"/>
          <w:szCs w:val="24"/>
        </w:rPr>
        <w:t>have read</w:t>
      </w:r>
      <w:r w:rsidR="0003292E">
        <w:rPr>
          <w:b/>
          <w:sz w:val="24"/>
          <w:szCs w:val="24"/>
        </w:rPr>
        <w:t>, understand,</w:t>
      </w:r>
      <w:r w:rsidR="00C97FF3" w:rsidRPr="00C97FF3">
        <w:rPr>
          <w:b/>
          <w:sz w:val="24"/>
          <w:szCs w:val="24"/>
        </w:rPr>
        <w:t xml:space="preserve"> and </w:t>
      </w:r>
      <w:r w:rsidR="00575B1E" w:rsidRPr="00C97FF3">
        <w:rPr>
          <w:b/>
          <w:sz w:val="24"/>
          <w:szCs w:val="24"/>
        </w:rPr>
        <w:t xml:space="preserve">approve </w:t>
      </w:r>
      <w:r w:rsidR="00C97FF3" w:rsidRPr="00C97FF3">
        <w:rPr>
          <w:b/>
          <w:sz w:val="24"/>
          <w:szCs w:val="24"/>
        </w:rPr>
        <w:t>the contents of t</w:t>
      </w:r>
      <w:r w:rsidR="00575B1E" w:rsidRPr="00C97FF3">
        <w:rPr>
          <w:b/>
          <w:sz w:val="24"/>
          <w:szCs w:val="24"/>
        </w:rPr>
        <w:t>his form</w:t>
      </w:r>
      <w:r w:rsidR="00C97FF3" w:rsidRPr="00C97FF3">
        <w:rPr>
          <w:b/>
          <w:sz w:val="24"/>
          <w:szCs w:val="24"/>
        </w:rPr>
        <w:t>:</w:t>
      </w:r>
    </w:p>
    <w:p w:rsidR="00D76183" w:rsidRDefault="00D76183" w:rsidP="00C97FF3">
      <w:pPr>
        <w:ind w:left="0"/>
        <w:rPr>
          <w:i/>
        </w:rPr>
      </w:pPr>
    </w:p>
    <w:p w:rsidR="00C97FF3" w:rsidRDefault="00CA34C5" w:rsidP="00C97FF3">
      <w:pPr>
        <w:ind w:left="0"/>
      </w:pPr>
      <w:r w:rsidRPr="00C97FF3">
        <w:rPr>
          <w:i/>
        </w:rPr>
        <w:t>PI Signature</w:t>
      </w:r>
      <w:r w:rsidRPr="00E40D68">
        <w:t xml:space="preserve">: </w:t>
      </w:r>
      <w:r w:rsidR="00B4723E" w:rsidRPr="00E40D68">
        <w:t xml:space="preserve">_____________________________________________    </w:t>
      </w:r>
      <w:r w:rsidRPr="00C97FF3">
        <w:rPr>
          <w:i/>
        </w:rPr>
        <w:t>Date</w:t>
      </w:r>
      <w:r w:rsidRPr="00E40D68">
        <w:t xml:space="preserve">: </w:t>
      </w:r>
      <w:r w:rsidR="00B4723E" w:rsidRPr="00E40D68">
        <w:t>______________________</w:t>
      </w:r>
    </w:p>
    <w:p w:rsidR="004D269B" w:rsidRDefault="004D269B" w:rsidP="00C97FF3">
      <w:pPr>
        <w:ind w:left="0"/>
      </w:pPr>
    </w:p>
    <w:p w:rsidR="00C97FF3" w:rsidRDefault="00F34C8E" w:rsidP="001E56BD">
      <w:pPr>
        <w:tabs>
          <w:tab w:val="right" w:pos="9562"/>
        </w:tabs>
        <w:ind w:left="-720" w:firstLine="72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C3B86" wp14:editId="3E643B21">
                <wp:simplePos x="0" y="0"/>
                <wp:positionH relativeFrom="column">
                  <wp:posOffset>15875</wp:posOffset>
                </wp:positionH>
                <wp:positionV relativeFrom="paragraph">
                  <wp:posOffset>41910</wp:posOffset>
                </wp:positionV>
                <wp:extent cx="5939790" cy="0"/>
                <wp:effectExtent l="13335" t="1905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.25pt;margin-top:3.3pt;width:467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Ln+Hw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KZhPINxBURVamtDg/SoXs2Lpt8dUrrqiGp5DH47GcjNQkbyLiVcnIEiu+GzZhBDAD/O&#10;6tjYPkDCFNAxSnK6ScKPHlH4OF08LB4XoBy9+hJSXBONdf4T1z0KRomdt0S0na+0UiC8tlksQw4v&#10;zgdapLgmhKpKb4SUUX+p0FDiyTRP05jhtBQseEOcs+2ukhYdSFih+ItNguc+zOq9YhGt44StL7Yn&#10;Qp5tqC5VwIPOgM/FOu/Ij0W6WM/X83yUT2brUZ7W9eh5U+Wj2SZ7nNYPdVXV2c9ALcuLTjDGVWB3&#10;3dcs/7t9uLyc86bdNvY2h+Q9ehwYkL3+R9JR2qDmeS92mp229io5rGgMvjyn8Abu72DfP/rVLwAA&#10;AP//AwBQSwMEFAAGAAgAAAAhAE6Mng/ZAAAABQEAAA8AAABkcnMvZG93bnJldi54bWxMjsFqwkAU&#10;RfeF/sPwCu7qRMXYxEykCAURuqjmA56Z1ySYeRMyo45/77Sbdnm5l3NPsQmmF1caXWdZwWyagCCu&#10;re64UVAdP17fQDiPrLG3TAru5GBTPj8VmGt74y+6HnwjIoRdjgpa74dcSle3ZNBN7UAcu287GvQx&#10;jo3UI94i3PRyniSpNNhxfGhxoG1L9flwMQpWVVZX4TjbbXfeklzu8f4ZUKnJS3hfg/AU/N8YfvSj&#10;OpTR6WQvrJ3oFcyXcaggTUHENlusMhCn3yzLQv63Lx8AAAD//wMAUEsBAi0AFAAGAAgAAAAhALaD&#10;OJL+AAAA4QEAABMAAAAAAAAAAAAAAAAAAAAAAFtDb250ZW50X1R5cGVzXS54bWxQSwECLQAUAAYA&#10;CAAAACEAOP0h/9YAAACUAQAACwAAAAAAAAAAAAAAAAAvAQAAX3JlbHMvLnJlbHNQSwECLQAUAAYA&#10;CAAAACEAJ9C5/h8CAAA8BAAADgAAAAAAAAAAAAAAAAAuAgAAZHJzL2Uyb0RvYy54bWxQSwECLQAU&#10;AAYACAAAACEAToyeD9kAAAAFAQAADwAAAAAAAAAAAAAAAAB5BAAAZHJzL2Rvd25yZXYueG1sUEsF&#10;BgAAAAAEAAQA8wAAAH8FAAAAAA==&#10;" strokeweight="2pt"/>
            </w:pict>
          </mc:Fallback>
        </mc:AlternateContent>
      </w:r>
      <w:r w:rsidR="001E56BD">
        <w:tab/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33"/>
        <w:gridCol w:w="2799"/>
        <w:gridCol w:w="449"/>
        <w:gridCol w:w="448"/>
        <w:gridCol w:w="3761"/>
      </w:tblGrid>
      <w:tr w:rsidR="008A067C" w:rsidRPr="008A067C" w:rsidTr="009874D1">
        <w:trPr>
          <w:trHeight w:val="305"/>
        </w:trPr>
        <w:tc>
          <w:tcPr>
            <w:tcW w:w="975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067C" w:rsidRPr="004D6BB0" w:rsidRDefault="00FD1B5E" w:rsidP="00FD1B5E">
            <w:pPr>
              <w:tabs>
                <w:tab w:val="left" w:pos="90"/>
              </w:tabs>
              <w:spacing w:before="120"/>
              <w:ind w:left="0"/>
              <w:rPr>
                <w:b/>
              </w:rPr>
            </w:pPr>
            <w:r w:rsidRPr="004D6BB0">
              <w:rPr>
                <w:b/>
              </w:rPr>
              <w:t xml:space="preserve">RAC Review of </w:t>
            </w:r>
            <w:r w:rsidR="00E02175">
              <w:rPr>
                <w:b/>
              </w:rPr>
              <w:t>AGREEMENT</w:t>
            </w:r>
            <w:r w:rsidRPr="004D6BB0">
              <w:rPr>
                <w:b/>
              </w:rPr>
              <w:t xml:space="preserve"> Draft:  T</w:t>
            </w:r>
            <w:r w:rsidR="008A067C" w:rsidRPr="004D6BB0">
              <w:rPr>
                <w:b/>
              </w:rPr>
              <w:t>o be completed by RAC staff only</w:t>
            </w:r>
            <w:r w:rsidRPr="004D6BB0">
              <w:rPr>
                <w:b/>
              </w:rPr>
              <w:t>.</w:t>
            </w:r>
          </w:p>
        </w:tc>
      </w:tr>
      <w:tr w:rsidR="009874D1" w:rsidRPr="008A067C" w:rsidTr="009874D1">
        <w:trPr>
          <w:trHeight w:val="305"/>
        </w:trPr>
        <w:tc>
          <w:tcPr>
            <w:tcW w:w="2173" w:type="dxa"/>
            <w:tcBorders>
              <w:left w:val="double" w:sz="4" w:space="0" w:color="auto"/>
            </w:tcBorders>
            <w:shd w:val="pct10" w:color="auto" w:fill="auto"/>
          </w:tcPr>
          <w:p w:rsidR="004B6353" w:rsidRPr="008A067C" w:rsidRDefault="008A067C" w:rsidP="004B6353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  <w:r w:rsidRPr="008A067C">
              <w:rPr>
                <w:sz w:val="16"/>
                <w:szCs w:val="16"/>
              </w:rPr>
              <w:t xml:space="preserve">Does </w:t>
            </w:r>
            <w:r w:rsidR="00E02175">
              <w:rPr>
                <w:sz w:val="16"/>
                <w:szCs w:val="16"/>
              </w:rPr>
              <w:t>AGREEMENT</w:t>
            </w:r>
            <w:r w:rsidRPr="008A067C">
              <w:rPr>
                <w:sz w:val="16"/>
                <w:szCs w:val="16"/>
              </w:rPr>
              <w:t xml:space="preserve"> Draft Include</w:t>
            </w:r>
          </w:p>
        </w:tc>
        <w:tc>
          <w:tcPr>
            <w:tcW w:w="2873" w:type="dxa"/>
            <w:shd w:val="pct10" w:color="auto" w:fill="auto"/>
          </w:tcPr>
          <w:p w:rsidR="004B6353" w:rsidRPr="008A067C" w:rsidRDefault="004B6353" w:rsidP="008A067C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  <w:r w:rsidRPr="008A067C">
              <w:rPr>
                <w:sz w:val="16"/>
                <w:szCs w:val="16"/>
              </w:rPr>
              <w:t>YES</w:t>
            </w:r>
            <w:r w:rsidR="008A067C">
              <w:rPr>
                <w:sz w:val="16"/>
                <w:szCs w:val="16"/>
              </w:rPr>
              <w:t xml:space="preserve">  </w:t>
            </w:r>
            <w:r w:rsidRPr="008A067C">
              <w:rPr>
                <w:sz w:val="16"/>
                <w:szCs w:val="16"/>
              </w:rPr>
              <w:t xml:space="preserve">(Indicate Page or </w:t>
            </w:r>
            <w:r w:rsidR="008A067C">
              <w:rPr>
                <w:sz w:val="16"/>
                <w:szCs w:val="16"/>
              </w:rPr>
              <w:t>S</w:t>
            </w:r>
            <w:r w:rsidRPr="008A067C">
              <w:rPr>
                <w:sz w:val="16"/>
                <w:szCs w:val="16"/>
              </w:rPr>
              <w:t>ection</w:t>
            </w:r>
            <w:r w:rsidR="008A067C">
              <w:rPr>
                <w:sz w:val="16"/>
                <w:szCs w:val="16"/>
              </w:rPr>
              <w:t xml:space="preserve"> </w:t>
            </w:r>
            <w:r w:rsidRPr="008A067C">
              <w:rPr>
                <w:sz w:val="16"/>
                <w:szCs w:val="16"/>
              </w:rPr>
              <w:t>#</w:t>
            </w:r>
            <w:r w:rsidR="008A067C">
              <w:rPr>
                <w:sz w:val="16"/>
                <w:szCs w:val="16"/>
              </w:rPr>
              <w:t>s below</w:t>
            </w:r>
            <w:r w:rsidRPr="008A067C">
              <w:rPr>
                <w:sz w:val="16"/>
                <w:szCs w:val="16"/>
              </w:rPr>
              <w:t>)</w:t>
            </w:r>
          </w:p>
        </w:tc>
        <w:tc>
          <w:tcPr>
            <w:tcW w:w="449" w:type="dxa"/>
            <w:shd w:val="pct10" w:color="auto" w:fill="auto"/>
          </w:tcPr>
          <w:p w:rsidR="004B6353" w:rsidRPr="008A067C" w:rsidRDefault="004B6353" w:rsidP="008A067C">
            <w:pPr>
              <w:tabs>
                <w:tab w:val="left" w:pos="90"/>
              </w:tabs>
              <w:spacing w:before="120"/>
              <w:ind w:left="0"/>
              <w:jc w:val="center"/>
              <w:rPr>
                <w:sz w:val="16"/>
                <w:szCs w:val="16"/>
              </w:rPr>
            </w:pPr>
            <w:r w:rsidRPr="008A067C">
              <w:rPr>
                <w:sz w:val="16"/>
                <w:szCs w:val="16"/>
              </w:rPr>
              <w:t xml:space="preserve">NO </w:t>
            </w:r>
          </w:p>
        </w:tc>
        <w:tc>
          <w:tcPr>
            <w:tcW w:w="449" w:type="dxa"/>
            <w:shd w:val="pct10" w:color="auto" w:fill="auto"/>
          </w:tcPr>
          <w:p w:rsidR="004B6353" w:rsidRPr="008A067C" w:rsidRDefault="004B6353" w:rsidP="004B6353">
            <w:pPr>
              <w:tabs>
                <w:tab w:val="left" w:pos="90"/>
              </w:tabs>
              <w:spacing w:before="120"/>
              <w:ind w:left="0"/>
              <w:jc w:val="center"/>
              <w:rPr>
                <w:sz w:val="16"/>
                <w:szCs w:val="16"/>
              </w:rPr>
            </w:pPr>
            <w:r w:rsidRPr="008A067C">
              <w:rPr>
                <w:sz w:val="16"/>
                <w:szCs w:val="16"/>
              </w:rPr>
              <w:t>NA</w:t>
            </w:r>
          </w:p>
        </w:tc>
        <w:tc>
          <w:tcPr>
            <w:tcW w:w="3807" w:type="dxa"/>
            <w:tcBorders>
              <w:right w:val="double" w:sz="4" w:space="0" w:color="auto"/>
            </w:tcBorders>
            <w:shd w:val="pct10" w:color="auto" w:fill="auto"/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  <w:r w:rsidRPr="008A067C">
              <w:rPr>
                <w:sz w:val="16"/>
                <w:szCs w:val="16"/>
              </w:rPr>
              <w:t xml:space="preserve">Comments </w:t>
            </w:r>
          </w:p>
        </w:tc>
      </w:tr>
      <w:tr w:rsidR="009874D1" w:rsidRPr="008A067C" w:rsidTr="009874D1">
        <w:trPr>
          <w:trHeight w:val="302"/>
        </w:trPr>
        <w:tc>
          <w:tcPr>
            <w:tcW w:w="2173" w:type="dxa"/>
            <w:tcBorders>
              <w:left w:val="double" w:sz="4" w:space="0" w:color="auto"/>
            </w:tcBorders>
          </w:tcPr>
          <w:p w:rsidR="004B6353" w:rsidRPr="008A067C" w:rsidRDefault="004B6353" w:rsidP="00FD1B5E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  <w:r w:rsidRPr="008A067C">
              <w:rPr>
                <w:sz w:val="16"/>
                <w:szCs w:val="16"/>
              </w:rPr>
              <w:t xml:space="preserve">Payment </w:t>
            </w:r>
            <w:r w:rsidR="00FD1B5E">
              <w:rPr>
                <w:sz w:val="16"/>
                <w:szCs w:val="16"/>
              </w:rPr>
              <w:t>T</w:t>
            </w:r>
            <w:r w:rsidR="008A067C" w:rsidRPr="008A067C">
              <w:rPr>
                <w:sz w:val="16"/>
                <w:szCs w:val="16"/>
              </w:rPr>
              <w:t>erms</w:t>
            </w:r>
          </w:p>
        </w:tc>
        <w:tc>
          <w:tcPr>
            <w:tcW w:w="2873" w:type="dxa"/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3807" w:type="dxa"/>
            <w:tcBorders>
              <w:right w:val="double" w:sz="4" w:space="0" w:color="auto"/>
            </w:tcBorders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</w:tr>
      <w:tr w:rsidR="009874D1" w:rsidRPr="008A067C" w:rsidTr="009874D1">
        <w:trPr>
          <w:trHeight w:val="302"/>
        </w:trPr>
        <w:tc>
          <w:tcPr>
            <w:tcW w:w="2173" w:type="dxa"/>
            <w:tcBorders>
              <w:left w:val="double" w:sz="4" w:space="0" w:color="auto"/>
            </w:tcBorders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  <w:r w:rsidRPr="008A067C">
              <w:rPr>
                <w:sz w:val="16"/>
                <w:szCs w:val="16"/>
              </w:rPr>
              <w:t>Drug Provision</w:t>
            </w:r>
          </w:p>
        </w:tc>
        <w:tc>
          <w:tcPr>
            <w:tcW w:w="2873" w:type="dxa"/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3807" w:type="dxa"/>
            <w:tcBorders>
              <w:right w:val="double" w:sz="4" w:space="0" w:color="auto"/>
            </w:tcBorders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</w:tr>
      <w:tr w:rsidR="009874D1" w:rsidRPr="008A067C" w:rsidTr="009874D1">
        <w:trPr>
          <w:trHeight w:val="302"/>
        </w:trPr>
        <w:tc>
          <w:tcPr>
            <w:tcW w:w="2173" w:type="dxa"/>
            <w:tcBorders>
              <w:left w:val="double" w:sz="4" w:space="0" w:color="auto"/>
            </w:tcBorders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  <w:r w:rsidRPr="008A067C">
              <w:rPr>
                <w:sz w:val="16"/>
                <w:szCs w:val="16"/>
              </w:rPr>
              <w:t>Devices Provision</w:t>
            </w:r>
          </w:p>
        </w:tc>
        <w:tc>
          <w:tcPr>
            <w:tcW w:w="2873" w:type="dxa"/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3807" w:type="dxa"/>
            <w:tcBorders>
              <w:right w:val="double" w:sz="4" w:space="0" w:color="auto"/>
            </w:tcBorders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</w:tr>
      <w:tr w:rsidR="009874D1" w:rsidRPr="008A067C" w:rsidTr="009874D1">
        <w:trPr>
          <w:trHeight w:val="313"/>
        </w:trPr>
        <w:tc>
          <w:tcPr>
            <w:tcW w:w="2173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:rsidR="004B6353" w:rsidRPr="008A067C" w:rsidRDefault="004B6353" w:rsidP="00FD1B5E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  <w:r w:rsidRPr="008A067C">
              <w:rPr>
                <w:sz w:val="16"/>
                <w:szCs w:val="16"/>
              </w:rPr>
              <w:t xml:space="preserve">Subject Injury </w:t>
            </w:r>
            <w:r w:rsidR="00FD1B5E">
              <w:rPr>
                <w:sz w:val="16"/>
                <w:szCs w:val="16"/>
              </w:rPr>
              <w:t>T</w:t>
            </w:r>
            <w:r w:rsidR="008A067C" w:rsidRPr="008A067C">
              <w:rPr>
                <w:sz w:val="16"/>
                <w:szCs w:val="16"/>
              </w:rPr>
              <w:t xml:space="preserve">erms </w:t>
            </w:r>
            <w:r w:rsidRPr="008A06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73" w:type="dxa"/>
            <w:tcBorders>
              <w:bottom w:val="single" w:sz="4" w:space="0" w:color="000000" w:themeColor="text1"/>
            </w:tcBorders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bottom w:val="single" w:sz="4" w:space="0" w:color="000000" w:themeColor="text1"/>
            </w:tcBorders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bottom w:val="single" w:sz="4" w:space="0" w:color="000000" w:themeColor="text1"/>
            </w:tcBorders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3807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4B6353" w:rsidRPr="008A067C" w:rsidRDefault="004B6353" w:rsidP="00744351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</w:p>
        </w:tc>
      </w:tr>
      <w:tr w:rsidR="004B6353" w:rsidRPr="008A067C" w:rsidTr="009874D1">
        <w:trPr>
          <w:trHeight w:val="652"/>
        </w:trPr>
        <w:tc>
          <w:tcPr>
            <w:tcW w:w="5944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708CE" w:rsidRPr="003708CE" w:rsidRDefault="003708CE" w:rsidP="00E826AA">
            <w:pPr>
              <w:tabs>
                <w:tab w:val="left" w:pos="90"/>
                <w:tab w:val="right" w:pos="5728"/>
              </w:tabs>
              <w:spacing w:before="120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3807" w:type="dxa"/>
            <w:tcBorders>
              <w:bottom w:val="double" w:sz="4" w:space="0" w:color="auto"/>
              <w:right w:val="double" w:sz="4" w:space="0" w:color="auto"/>
            </w:tcBorders>
          </w:tcPr>
          <w:p w:rsidR="003708CE" w:rsidRPr="008A067C" w:rsidRDefault="009874D1" w:rsidP="00E826AA">
            <w:pPr>
              <w:tabs>
                <w:tab w:val="left" w:pos="90"/>
              </w:tabs>
              <w:spacing w:before="12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826AA">
              <w:rPr>
                <w:sz w:val="16"/>
                <w:szCs w:val="16"/>
              </w:rPr>
              <w:t>Initials</w:t>
            </w:r>
            <w:r w:rsidRPr="003708CE">
              <w:rPr>
                <w:b/>
                <w:sz w:val="16"/>
                <w:szCs w:val="16"/>
              </w:rPr>
              <w:t>: _____________________________</w:t>
            </w:r>
          </w:p>
        </w:tc>
      </w:tr>
    </w:tbl>
    <w:p w:rsidR="00104877" w:rsidRDefault="00104877" w:rsidP="00104877">
      <w:pPr>
        <w:tabs>
          <w:tab w:val="left" w:pos="90"/>
        </w:tabs>
        <w:spacing w:before="0" w:after="0"/>
        <w:ind w:left="0"/>
        <w:rPr>
          <w:b/>
        </w:rPr>
      </w:pPr>
    </w:p>
    <w:p w:rsidR="00E521FE" w:rsidRDefault="00E826AA" w:rsidP="00104877">
      <w:pPr>
        <w:tabs>
          <w:tab w:val="left" w:pos="90"/>
        </w:tabs>
        <w:spacing w:before="120"/>
        <w:ind w:left="0"/>
        <w:rPr>
          <w:b/>
        </w:rPr>
      </w:pPr>
      <w:r>
        <w:rPr>
          <w:b/>
        </w:rPr>
        <w:t xml:space="preserve">Primary </w:t>
      </w:r>
      <w:r w:rsidR="004E66A2">
        <w:rPr>
          <w:b/>
        </w:rPr>
        <w:t xml:space="preserve">RAC </w:t>
      </w:r>
      <w:r>
        <w:rPr>
          <w:b/>
        </w:rPr>
        <w:t xml:space="preserve">Reviewer: </w:t>
      </w:r>
      <w:r w:rsidR="009874D1" w:rsidRPr="009874D1">
        <w:rPr>
          <w:b/>
        </w:rPr>
        <w:t xml:space="preserve"> ______________________________________   </w:t>
      </w:r>
    </w:p>
    <w:p w:rsidR="0047101D" w:rsidRDefault="009874D1" w:rsidP="00104877">
      <w:pPr>
        <w:tabs>
          <w:tab w:val="left" w:pos="90"/>
        </w:tabs>
        <w:spacing w:before="120"/>
        <w:ind w:left="0"/>
        <w:rPr>
          <w:b/>
        </w:rPr>
      </w:pPr>
      <w:r w:rsidRPr="009874D1">
        <w:rPr>
          <w:b/>
        </w:rPr>
        <w:t xml:space="preserve">DATE: </w:t>
      </w:r>
      <w:r w:rsidR="00E521FE">
        <w:rPr>
          <w:b/>
        </w:rPr>
        <w:t xml:space="preserve"> </w:t>
      </w:r>
      <w:r w:rsidRPr="009874D1">
        <w:rPr>
          <w:b/>
        </w:rPr>
        <w:t>_____________________</w:t>
      </w:r>
    </w:p>
    <w:p w:rsidR="00E521FE" w:rsidRDefault="00E521FE" w:rsidP="003708CE">
      <w:pPr>
        <w:tabs>
          <w:tab w:val="left" w:pos="90"/>
        </w:tabs>
        <w:spacing w:before="120"/>
        <w:ind w:left="0"/>
        <w:rPr>
          <w:b/>
        </w:rPr>
      </w:pPr>
    </w:p>
    <w:p w:rsidR="00E521FE" w:rsidRDefault="00E826AA" w:rsidP="003708CE">
      <w:pPr>
        <w:tabs>
          <w:tab w:val="left" w:pos="90"/>
        </w:tabs>
        <w:spacing w:before="120"/>
        <w:ind w:left="0"/>
        <w:rPr>
          <w:b/>
        </w:rPr>
      </w:pPr>
      <w:r>
        <w:rPr>
          <w:b/>
        </w:rPr>
        <w:t xml:space="preserve">Secondary </w:t>
      </w:r>
      <w:r w:rsidR="004E66A2">
        <w:rPr>
          <w:b/>
        </w:rPr>
        <w:t xml:space="preserve">RAC </w:t>
      </w:r>
      <w:r>
        <w:rPr>
          <w:b/>
        </w:rPr>
        <w:t xml:space="preserve">Reviewer: </w:t>
      </w:r>
      <w:r w:rsidRPr="009874D1">
        <w:rPr>
          <w:b/>
        </w:rPr>
        <w:t xml:space="preserve"> _____________________________________  </w:t>
      </w:r>
    </w:p>
    <w:p w:rsidR="00E826AA" w:rsidRDefault="00E826AA" w:rsidP="003708CE">
      <w:pPr>
        <w:tabs>
          <w:tab w:val="left" w:pos="90"/>
        </w:tabs>
        <w:spacing w:before="120"/>
        <w:ind w:left="0"/>
        <w:rPr>
          <w:b/>
        </w:rPr>
      </w:pPr>
      <w:r w:rsidRPr="009874D1">
        <w:rPr>
          <w:b/>
        </w:rPr>
        <w:t xml:space="preserve"> DATE: _____________________</w:t>
      </w:r>
    </w:p>
    <w:p w:rsidR="0003292E" w:rsidRDefault="0003292E" w:rsidP="003708CE">
      <w:pPr>
        <w:tabs>
          <w:tab w:val="left" w:pos="90"/>
        </w:tabs>
        <w:spacing w:before="120"/>
        <w:ind w:left="0"/>
        <w:rPr>
          <w:b/>
        </w:rPr>
      </w:pPr>
    </w:p>
    <w:p w:rsidR="0003292E" w:rsidRPr="009874D1" w:rsidRDefault="0003292E" w:rsidP="003708CE">
      <w:pPr>
        <w:tabs>
          <w:tab w:val="left" w:pos="90"/>
        </w:tabs>
        <w:spacing w:before="120"/>
        <w:ind w:left="0"/>
        <w:rPr>
          <w:b/>
        </w:rPr>
      </w:pPr>
      <w:r>
        <w:rPr>
          <w:b/>
        </w:rPr>
        <w:t xml:space="preserve">Additional Notes: </w:t>
      </w:r>
    </w:p>
    <w:sectPr w:rsidR="0003292E" w:rsidRPr="009874D1" w:rsidSect="006E51A9"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7E" w:rsidRDefault="00C8397E" w:rsidP="00E84FC3">
      <w:pPr>
        <w:spacing w:before="0" w:after="0"/>
      </w:pPr>
      <w:r>
        <w:separator/>
      </w:r>
    </w:p>
  </w:endnote>
  <w:endnote w:type="continuationSeparator" w:id="0">
    <w:p w:rsidR="00C8397E" w:rsidRDefault="00C8397E" w:rsidP="00E84F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A9" w:rsidRDefault="006E51A9" w:rsidP="006E51A9">
    <w:pPr>
      <w:pStyle w:val="Footer"/>
      <w:pBdr>
        <w:top w:val="thinThickSmallGap" w:sz="24" w:space="1" w:color="622423" w:themeColor="accent2" w:themeShade="7F"/>
      </w:pBdr>
      <w:ind w:left="0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DSP </w:t>
    </w:r>
    <w:r w:rsidR="00E02175">
      <w:rPr>
        <w:rFonts w:asciiTheme="majorHAnsi" w:eastAsiaTheme="majorEastAsia" w:hAnsiTheme="majorHAnsi" w:cstheme="majorBidi"/>
      </w:rPr>
      <w:t>AGREEMENT</w:t>
    </w:r>
    <w:r>
      <w:rPr>
        <w:rFonts w:asciiTheme="majorHAnsi" w:eastAsiaTheme="majorEastAsia" w:hAnsiTheme="majorHAnsi" w:cstheme="majorBidi"/>
      </w:rPr>
      <w:t xml:space="preserve"> CHECKLIST-VERSION </w:t>
    </w:r>
    <w:r w:rsidR="0056359A">
      <w:rPr>
        <w:rFonts w:asciiTheme="majorHAnsi" w:eastAsiaTheme="majorEastAsia" w:hAnsiTheme="majorHAnsi" w:cstheme="majorBidi"/>
      </w:rPr>
      <w:t>9</w:t>
    </w:r>
    <w:r w:rsidR="00C762D9">
      <w:rPr>
        <w:rFonts w:asciiTheme="majorHAnsi" w:eastAsiaTheme="majorEastAsia" w:hAnsiTheme="majorHAnsi" w:cstheme="majorBidi"/>
      </w:rPr>
      <w:t>-</w:t>
    </w:r>
    <w:r w:rsidR="0056359A">
      <w:rPr>
        <w:rFonts w:asciiTheme="majorHAnsi" w:eastAsiaTheme="majorEastAsia" w:hAnsiTheme="majorHAnsi" w:cstheme="majorBidi"/>
      </w:rPr>
      <w:t>1</w:t>
    </w:r>
    <w:r w:rsidR="00C762D9">
      <w:rPr>
        <w:rFonts w:asciiTheme="majorHAnsi" w:eastAsiaTheme="majorEastAsia" w:hAnsiTheme="majorHAnsi" w:cstheme="majorBidi"/>
      </w:rPr>
      <w:t>-2015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C0911" w:rsidRPr="00CC091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9261E" w:rsidRDefault="005926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951" w:rsidRDefault="00B01951" w:rsidP="00B01951">
    <w:pPr>
      <w:pStyle w:val="Footer"/>
      <w:ind w:left="0"/>
    </w:pPr>
    <w:r>
      <w:t>DSP-</w:t>
    </w:r>
    <w:r w:rsidR="00E02175">
      <w:t>AGREEMENT</w:t>
    </w:r>
    <w:r>
      <w:t xml:space="preserve"> Checklist Version 9-17-2013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7E" w:rsidRDefault="00C8397E" w:rsidP="00E84FC3">
      <w:pPr>
        <w:spacing w:before="0" w:after="0"/>
      </w:pPr>
      <w:r>
        <w:separator/>
      </w:r>
    </w:p>
  </w:footnote>
  <w:footnote w:type="continuationSeparator" w:id="0">
    <w:p w:rsidR="00C8397E" w:rsidRDefault="00C8397E" w:rsidP="00E84FC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2BA"/>
    <w:multiLevelType w:val="hybridMultilevel"/>
    <w:tmpl w:val="C2025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D3738"/>
    <w:multiLevelType w:val="hybridMultilevel"/>
    <w:tmpl w:val="9912CABE"/>
    <w:lvl w:ilvl="0" w:tplc="B1D84E9C">
      <w:start w:val="1"/>
      <w:numFmt w:val="bullet"/>
      <w:lvlText w:val="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B1D84E9C">
      <w:start w:val="1"/>
      <w:numFmt w:val="bullet"/>
      <w:lvlText w:val=""/>
      <w:lvlJc w:val="left"/>
      <w:pPr>
        <w:ind w:left="189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F5A2577"/>
    <w:multiLevelType w:val="hybridMultilevel"/>
    <w:tmpl w:val="2D78B2D6"/>
    <w:lvl w:ilvl="0" w:tplc="B1D84E9C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B1D84E9C">
      <w:start w:val="1"/>
      <w:numFmt w:val="bullet"/>
      <w:lvlText w:val=""/>
      <w:lvlJc w:val="left"/>
      <w:pPr>
        <w:ind w:left="216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1F996D50"/>
    <w:multiLevelType w:val="hybridMultilevel"/>
    <w:tmpl w:val="2AD47B78"/>
    <w:lvl w:ilvl="0" w:tplc="B1D84E9C">
      <w:start w:val="1"/>
      <w:numFmt w:val="bullet"/>
      <w:lvlText w:val=""/>
      <w:lvlJc w:val="left"/>
      <w:pPr>
        <w:ind w:left="1080" w:hanging="72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2479F"/>
    <w:multiLevelType w:val="hybridMultilevel"/>
    <w:tmpl w:val="8EF83348"/>
    <w:lvl w:ilvl="0" w:tplc="B1D84E9C">
      <w:start w:val="1"/>
      <w:numFmt w:val="bullet"/>
      <w:lvlText w:val=""/>
      <w:lvlJc w:val="left"/>
      <w:pPr>
        <w:ind w:left="43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24A4522D"/>
    <w:multiLevelType w:val="hybridMultilevel"/>
    <w:tmpl w:val="B4A80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B16BE"/>
    <w:multiLevelType w:val="hybridMultilevel"/>
    <w:tmpl w:val="A8124C4E"/>
    <w:lvl w:ilvl="0" w:tplc="B1D84E9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D93301"/>
    <w:multiLevelType w:val="hybridMultilevel"/>
    <w:tmpl w:val="B98251A2"/>
    <w:lvl w:ilvl="0" w:tplc="F5FC7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C69AF"/>
    <w:multiLevelType w:val="multilevel"/>
    <w:tmpl w:val="1A1E68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D1E35"/>
    <w:multiLevelType w:val="hybridMultilevel"/>
    <w:tmpl w:val="1EC0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932F6"/>
    <w:multiLevelType w:val="hybridMultilevel"/>
    <w:tmpl w:val="9E98A9E6"/>
    <w:lvl w:ilvl="0" w:tplc="B1D84E9C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4FD7133"/>
    <w:multiLevelType w:val="hybridMultilevel"/>
    <w:tmpl w:val="93546528"/>
    <w:lvl w:ilvl="0" w:tplc="B1D84E9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294007"/>
    <w:multiLevelType w:val="hybridMultilevel"/>
    <w:tmpl w:val="536CEADE"/>
    <w:lvl w:ilvl="0" w:tplc="B1D84E9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B1D84E9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05692E"/>
    <w:multiLevelType w:val="hybridMultilevel"/>
    <w:tmpl w:val="2E3E46DE"/>
    <w:lvl w:ilvl="0" w:tplc="B1D84E9C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1D84E9C">
      <w:start w:val="1"/>
      <w:numFmt w:val="bullet"/>
      <w:lvlText w:val="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09E0F15"/>
    <w:multiLevelType w:val="hybridMultilevel"/>
    <w:tmpl w:val="7E202DC6"/>
    <w:lvl w:ilvl="0" w:tplc="B1D84E9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BD01F8"/>
    <w:multiLevelType w:val="hybridMultilevel"/>
    <w:tmpl w:val="F6D273D8"/>
    <w:lvl w:ilvl="0" w:tplc="B1D84E9C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5E20E95"/>
    <w:multiLevelType w:val="hybridMultilevel"/>
    <w:tmpl w:val="285A74A4"/>
    <w:lvl w:ilvl="0" w:tplc="B1D84E9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5527B3"/>
    <w:multiLevelType w:val="hybridMultilevel"/>
    <w:tmpl w:val="A788B608"/>
    <w:lvl w:ilvl="0" w:tplc="B1D84E9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FDA7FC0"/>
    <w:multiLevelType w:val="hybridMultilevel"/>
    <w:tmpl w:val="D376E2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742A1"/>
    <w:multiLevelType w:val="hybridMultilevel"/>
    <w:tmpl w:val="9530E57E"/>
    <w:lvl w:ilvl="0" w:tplc="B1D84E9C">
      <w:start w:val="1"/>
      <w:numFmt w:val="bullet"/>
      <w:lvlText w:val=""/>
      <w:lvlJc w:val="left"/>
      <w:pPr>
        <w:ind w:left="18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>
    <w:nsid w:val="66D00DB2"/>
    <w:multiLevelType w:val="hybridMultilevel"/>
    <w:tmpl w:val="62C47988"/>
    <w:lvl w:ilvl="0" w:tplc="B1D84E9C">
      <w:start w:val="1"/>
      <w:numFmt w:val="bullet"/>
      <w:lvlText w:val=""/>
      <w:lvlJc w:val="left"/>
      <w:pPr>
        <w:ind w:left="1080" w:hanging="72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85AE8"/>
    <w:multiLevelType w:val="hybridMultilevel"/>
    <w:tmpl w:val="38686190"/>
    <w:lvl w:ilvl="0" w:tplc="B1D84E9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432601"/>
    <w:multiLevelType w:val="hybridMultilevel"/>
    <w:tmpl w:val="55AC3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F1354"/>
    <w:multiLevelType w:val="hybridMultilevel"/>
    <w:tmpl w:val="6EA0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70581"/>
    <w:multiLevelType w:val="hybridMultilevel"/>
    <w:tmpl w:val="95C41E84"/>
    <w:lvl w:ilvl="0" w:tplc="B1D84E9C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0897D68"/>
    <w:multiLevelType w:val="hybridMultilevel"/>
    <w:tmpl w:val="BF549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8789A"/>
    <w:multiLevelType w:val="hybridMultilevel"/>
    <w:tmpl w:val="A874F484"/>
    <w:lvl w:ilvl="0" w:tplc="B1D84E9C">
      <w:start w:val="1"/>
      <w:numFmt w:val="bullet"/>
      <w:lvlText w:val=""/>
      <w:lvlJc w:val="left"/>
      <w:pPr>
        <w:ind w:left="11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>
    <w:nsid w:val="75E23600"/>
    <w:multiLevelType w:val="hybridMultilevel"/>
    <w:tmpl w:val="963E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C6934"/>
    <w:multiLevelType w:val="hybridMultilevel"/>
    <w:tmpl w:val="23909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D812C2"/>
    <w:multiLevelType w:val="hybridMultilevel"/>
    <w:tmpl w:val="0BBEF4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D1641F"/>
    <w:multiLevelType w:val="hybridMultilevel"/>
    <w:tmpl w:val="1A1E680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26"/>
  </w:num>
  <w:num w:numId="5">
    <w:abstractNumId w:val="21"/>
  </w:num>
  <w:num w:numId="6">
    <w:abstractNumId w:val="15"/>
  </w:num>
  <w:num w:numId="7">
    <w:abstractNumId w:val="13"/>
  </w:num>
  <w:num w:numId="8">
    <w:abstractNumId w:val="20"/>
  </w:num>
  <w:num w:numId="9">
    <w:abstractNumId w:val="11"/>
  </w:num>
  <w:num w:numId="10">
    <w:abstractNumId w:val="19"/>
  </w:num>
  <w:num w:numId="11">
    <w:abstractNumId w:val="24"/>
  </w:num>
  <w:num w:numId="12">
    <w:abstractNumId w:val="10"/>
  </w:num>
  <w:num w:numId="13">
    <w:abstractNumId w:val="1"/>
  </w:num>
  <w:num w:numId="14">
    <w:abstractNumId w:val="23"/>
  </w:num>
  <w:num w:numId="15">
    <w:abstractNumId w:val="16"/>
  </w:num>
  <w:num w:numId="16">
    <w:abstractNumId w:val="2"/>
  </w:num>
  <w:num w:numId="17">
    <w:abstractNumId w:val="12"/>
  </w:num>
  <w:num w:numId="18">
    <w:abstractNumId w:val="0"/>
  </w:num>
  <w:num w:numId="19">
    <w:abstractNumId w:val="29"/>
  </w:num>
  <w:num w:numId="20">
    <w:abstractNumId w:val="28"/>
  </w:num>
  <w:num w:numId="21">
    <w:abstractNumId w:val="22"/>
  </w:num>
  <w:num w:numId="22">
    <w:abstractNumId w:val="25"/>
  </w:num>
  <w:num w:numId="23">
    <w:abstractNumId w:val="27"/>
  </w:num>
  <w:num w:numId="24">
    <w:abstractNumId w:val="9"/>
  </w:num>
  <w:num w:numId="25">
    <w:abstractNumId w:val="5"/>
  </w:num>
  <w:num w:numId="26">
    <w:abstractNumId w:val="17"/>
  </w:num>
  <w:num w:numId="27">
    <w:abstractNumId w:val="6"/>
  </w:num>
  <w:num w:numId="28">
    <w:abstractNumId w:val="7"/>
  </w:num>
  <w:num w:numId="29">
    <w:abstractNumId w:val="30"/>
  </w:num>
  <w:num w:numId="30">
    <w:abstractNumId w:val="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r0K5lkCf+EcQmvoE9im7ASCgB3Y=" w:salt="R8Ik4a6ns1cvdMavF2fyQ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E7"/>
    <w:rsid w:val="0000639D"/>
    <w:rsid w:val="000306EC"/>
    <w:rsid w:val="0003292E"/>
    <w:rsid w:val="00036A09"/>
    <w:rsid w:val="00045E90"/>
    <w:rsid w:val="0005519A"/>
    <w:rsid w:val="000644AF"/>
    <w:rsid w:val="00070C7B"/>
    <w:rsid w:val="000718D5"/>
    <w:rsid w:val="000725F6"/>
    <w:rsid w:val="000753EF"/>
    <w:rsid w:val="000779DE"/>
    <w:rsid w:val="000A6F95"/>
    <w:rsid w:val="000B0DE5"/>
    <w:rsid w:val="000B7909"/>
    <w:rsid w:val="000C1C6D"/>
    <w:rsid w:val="000D4A4E"/>
    <w:rsid w:val="000D6E37"/>
    <w:rsid w:val="00104877"/>
    <w:rsid w:val="0010544A"/>
    <w:rsid w:val="00114695"/>
    <w:rsid w:val="00120A70"/>
    <w:rsid w:val="001276C8"/>
    <w:rsid w:val="00133271"/>
    <w:rsid w:val="00143166"/>
    <w:rsid w:val="00160865"/>
    <w:rsid w:val="00163E4D"/>
    <w:rsid w:val="0018030C"/>
    <w:rsid w:val="00184E45"/>
    <w:rsid w:val="001863F5"/>
    <w:rsid w:val="001A0822"/>
    <w:rsid w:val="001A348B"/>
    <w:rsid w:val="001A4C14"/>
    <w:rsid w:val="001B540B"/>
    <w:rsid w:val="001B6D3A"/>
    <w:rsid w:val="001D420D"/>
    <w:rsid w:val="001E5651"/>
    <w:rsid w:val="001E56BD"/>
    <w:rsid w:val="001E6052"/>
    <w:rsid w:val="001F0737"/>
    <w:rsid w:val="00220333"/>
    <w:rsid w:val="0024266E"/>
    <w:rsid w:val="00247E2E"/>
    <w:rsid w:val="002574DB"/>
    <w:rsid w:val="0026427F"/>
    <w:rsid w:val="002970B2"/>
    <w:rsid w:val="002A269A"/>
    <w:rsid w:val="002A2A97"/>
    <w:rsid w:val="002A44A6"/>
    <w:rsid w:val="002B4ECC"/>
    <w:rsid w:val="002C008D"/>
    <w:rsid w:val="002C4470"/>
    <w:rsid w:val="002E0AB7"/>
    <w:rsid w:val="002E7586"/>
    <w:rsid w:val="003250EA"/>
    <w:rsid w:val="003265F0"/>
    <w:rsid w:val="00353FB5"/>
    <w:rsid w:val="0036117D"/>
    <w:rsid w:val="003708CE"/>
    <w:rsid w:val="00371BFC"/>
    <w:rsid w:val="00382F62"/>
    <w:rsid w:val="00387CB6"/>
    <w:rsid w:val="003A1D4B"/>
    <w:rsid w:val="003B2EBA"/>
    <w:rsid w:val="003C1A33"/>
    <w:rsid w:val="003D300A"/>
    <w:rsid w:val="003D599A"/>
    <w:rsid w:val="003F0DC2"/>
    <w:rsid w:val="00405160"/>
    <w:rsid w:val="00411F08"/>
    <w:rsid w:val="004244A0"/>
    <w:rsid w:val="004265FE"/>
    <w:rsid w:val="0042799A"/>
    <w:rsid w:val="00433753"/>
    <w:rsid w:val="00441197"/>
    <w:rsid w:val="004508A8"/>
    <w:rsid w:val="004672E6"/>
    <w:rsid w:val="0047101D"/>
    <w:rsid w:val="0048661C"/>
    <w:rsid w:val="004919A5"/>
    <w:rsid w:val="00495D61"/>
    <w:rsid w:val="004B5355"/>
    <w:rsid w:val="004B58D2"/>
    <w:rsid w:val="004B6353"/>
    <w:rsid w:val="004C12D4"/>
    <w:rsid w:val="004C2EF1"/>
    <w:rsid w:val="004C3A6A"/>
    <w:rsid w:val="004C6F2D"/>
    <w:rsid w:val="004C7CC0"/>
    <w:rsid w:val="004D269B"/>
    <w:rsid w:val="004D626F"/>
    <w:rsid w:val="004D6BB0"/>
    <w:rsid w:val="004E3ABB"/>
    <w:rsid w:val="004E66A2"/>
    <w:rsid w:val="004F7AA7"/>
    <w:rsid w:val="005047C5"/>
    <w:rsid w:val="0050594F"/>
    <w:rsid w:val="00514167"/>
    <w:rsid w:val="00514DE5"/>
    <w:rsid w:val="005211BB"/>
    <w:rsid w:val="0052784C"/>
    <w:rsid w:val="00535167"/>
    <w:rsid w:val="00540AA6"/>
    <w:rsid w:val="00547FE0"/>
    <w:rsid w:val="00555E60"/>
    <w:rsid w:val="005605EA"/>
    <w:rsid w:val="0056359A"/>
    <w:rsid w:val="00575B1E"/>
    <w:rsid w:val="00590382"/>
    <w:rsid w:val="0059261E"/>
    <w:rsid w:val="00594AE5"/>
    <w:rsid w:val="005B6836"/>
    <w:rsid w:val="005B6EDE"/>
    <w:rsid w:val="005B7106"/>
    <w:rsid w:val="005C063F"/>
    <w:rsid w:val="005D1F13"/>
    <w:rsid w:val="005D7FB9"/>
    <w:rsid w:val="00602CD9"/>
    <w:rsid w:val="00630048"/>
    <w:rsid w:val="00630836"/>
    <w:rsid w:val="00644F2F"/>
    <w:rsid w:val="00654AFA"/>
    <w:rsid w:val="006675F0"/>
    <w:rsid w:val="00677DB8"/>
    <w:rsid w:val="0068007E"/>
    <w:rsid w:val="00685E39"/>
    <w:rsid w:val="00687BC8"/>
    <w:rsid w:val="00691676"/>
    <w:rsid w:val="00696E77"/>
    <w:rsid w:val="006A265A"/>
    <w:rsid w:val="006B4E26"/>
    <w:rsid w:val="006B6897"/>
    <w:rsid w:val="006C1308"/>
    <w:rsid w:val="006C293D"/>
    <w:rsid w:val="006C295C"/>
    <w:rsid w:val="006D7260"/>
    <w:rsid w:val="006E51A9"/>
    <w:rsid w:val="00700A30"/>
    <w:rsid w:val="00702AA5"/>
    <w:rsid w:val="0072217B"/>
    <w:rsid w:val="007278FD"/>
    <w:rsid w:val="0073131C"/>
    <w:rsid w:val="00732ADE"/>
    <w:rsid w:val="00744351"/>
    <w:rsid w:val="00745F38"/>
    <w:rsid w:val="00751AAB"/>
    <w:rsid w:val="00755B8E"/>
    <w:rsid w:val="00757DEA"/>
    <w:rsid w:val="007644ED"/>
    <w:rsid w:val="00764B07"/>
    <w:rsid w:val="007667D0"/>
    <w:rsid w:val="00774459"/>
    <w:rsid w:val="007745F2"/>
    <w:rsid w:val="00774F46"/>
    <w:rsid w:val="007832AB"/>
    <w:rsid w:val="0079387F"/>
    <w:rsid w:val="007C500A"/>
    <w:rsid w:val="007C6662"/>
    <w:rsid w:val="007D0740"/>
    <w:rsid w:val="007D3AE2"/>
    <w:rsid w:val="007D46E7"/>
    <w:rsid w:val="007E0F4D"/>
    <w:rsid w:val="007E7AC4"/>
    <w:rsid w:val="007F0435"/>
    <w:rsid w:val="00803AED"/>
    <w:rsid w:val="00806263"/>
    <w:rsid w:val="00806269"/>
    <w:rsid w:val="00812C98"/>
    <w:rsid w:val="00823D19"/>
    <w:rsid w:val="00827A1B"/>
    <w:rsid w:val="008411C5"/>
    <w:rsid w:val="00841D5A"/>
    <w:rsid w:val="00850BEC"/>
    <w:rsid w:val="00870DF3"/>
    <w:rsid w:val="00877F01"/>
    <w:rsid w:val="008A067C"/>
    <w:rsid w:val="008C0C6E"/>
    <w:rsid w:val="008D3DC8"/>
    <w:rsid w:val="008E0BC1"/>
    <w:rsid w:val="008E3363"/>
    <w:rsid w:val="008F477F"/>
    <w:rsid w:val="008F7F04"/>
    <w:rsid w:val="00901775"/>
    <w:rsid w:val="00902DC4"/>
    <w:rsid w:val="00912634"/>
    <w:rsid w:val="0091416C"/>
    <w:rsid w:val="0091497A"/>
    <w:rsid w:val="009157E5"/>
    <w:rsid w:val="009317B3"/>
    <w:rsid w:val="00942248"/>
    <w:rsid w:val="00960837"/>
    <w:rsid w:val="00980AEF"/>
    <w:rsid w:val="009847AA"/>
    <w:rsid w:val="009857E7"/>
    <w:rsid w:val="009874D1"/>
    <w:rsid w:val="009D0AB9"/>
    <w:rsid w:val="009E6E7B"/>
    <w:rsid w:val="009F348E"/>
    <w:rsid w:val="00A03D92"/>
    <w:rsid w:val="00A1511C"/>
    <w:rsid w:val="00A21711"/>
    <w:rsid w:val="00A32337"/>
    <w:rsid w:val="00A46988"/>
    <w:rsid w:val="00A47AF8"/>
    <w:rsid w:val="00A83CFB"/>
    <w:rsid w:val="00A9176D"/>
    <w:rsid w:val="00A95B17"/>
    <w:rsid w:val="00AA79A4"/>
    <w:rsid w:val="00AB176F"/>
    <w:rsid w:val="00AC2647"/>
    <w:rsid w:val="00AD2015"/>
    <w:rsid w:val="00AE1CF5"/>
    <w:rsid w:val="00AE6081"/>
    <w:rsid w:val="00AF162F"/>
    <w:rsid w:val="00AF2988"/>
    <w:rsid w:val="00AF6608"/>
    <w:rsid w:val="00B01951"/>
    <w:rsid w:val="00B13CAE"/>
    <w:rsid w:val="00B17721"/>
    <w:rsid w:val="00B30C08"/>
    <w:rsid w:val="00B328FE"/>
    <w:rsid w:val="00B43273"/>
    <w:rsid w:val="00B4723E"/>
    <w:rsid w:val="00B54E35"/>
    <w:rsid w:val="00B7753C"/>
    <w:rsid w:val="00B83F4D"/>
    <w:rsid w:val="00B8488C"/>
    <w:rsid w:val="00B911FA"/>
    <w:rsid w:val="00B92B92"/>
    <w:rsid w:val="00B935F4"/>
    <w:rsid w:val="00B97028"/>
    <w:rsid w:val="00BA3C2E"/>
    <w:rsid w:val="00BB4C43"/>
    <w:rsid w:val="00BC2F27"/>
    <w:rsid w:val="00BC4D3A"/>
    <w:rsid w:val="00BD27BA"/>
    <w:rsid w:val="00BD70D2"/>
    <w:rsid w:val="00BE3515"/>
    <w:rsid w:val="00BF1047"/>
    <w:rsid w:val="00BF44C9"/>
    <w:rsid w:val="00C022C5"/>
    <w:rsid w:val="00C12D5D"/>
    <w:rsid w:val="00C158C0"/>
    <w:rsid w:val="00C219EE"/>
    <w:rsid w:val="00C253F0"/>
    <w:rsid w:val="00C475A4"/>
    <w:rsid w:val="00C64EE8"/>
    <w:rsid w:val="00C72AE8"/>
    <w:rsid w:val="00C762D9"/>
    <w:rsid w:val="00C807DF"/>
    <w:rsid w:val="00C81B74"/>
    <w:rsid w:val="00C8397E"/>
    <w:rsid w:val="00C87755"/>
    <w:rsid w:val="00C90659"/>
    <w:rsid w:val="00C97FF3"/>
    <w:rsid w:val="00CA26FA"/>
    <w:rsid w:val="00CA34C5"/>
    <w:rsid w:val="00CA4740"/>
    <w:rsid w:val="00CC0911"/>
    <w:rsid w:val="00CC102D"/>
    <w:rsid w:val="00CC664D"/>
    <w:rsid w:val="00CC6CD1"/>
    <w:rsid w:val="00CE2D55"/>
    <w:rsid w:val="00CF043C"/>
    <w:rsid w:val="00CF1F83"/>
    <w:rsid w:val="00CF4119"/>
    <w:rsid w:val="00D20D58"/>
    <w:rsid w:val="00D36FE6"/>
    <w:rsid w:val="00D378B3"/>
    <w:rsid w:val="00D57D3F"/>
    <w:rsid w:val="00D76183"/>
    <w:rsid w:val="00D8100C"/>
    <w:rsid w:val="00DA006D"/>
    <w:rsid w:val="00DA5833"/>
    <w:rsid w:val="00DA65EE"/>
    <w:rsid w:val="00DA76FA"/>
    <w:rsid w:val="00DB46B8"/>
    <w:rsid w:val="00DC2CEB"/>
    <w:rsid w:val="00DC7AC0"/>
    <w:rsid w:val="00DD2472"/>
    <w:rsid w:val="00DD53EA"/>
    <w:rsid w:val="00DF250C"/>
    <w:rsid w:val="00DF3A85"/>
    <w:rsid w:val="00DF4D73"/>
    <w:rsid w:val="00DF6786"/>
    <w:rsid w:val="00DF67F5"/>
    <w:rsid w:val="00E02175"/>
    <w:rsid w:val="00E1617E"/>
    <w:rsid w:val="00E2770E"/>
    <w:rsid w:val="00E3178A"/>
    <w:rsid w:val="00E35ED9"/>
    <w:rsid w:val="00E40D68"/>
    <w:rsid w:val="00E423F6"/>
    <w:rsid w:val="00E5201E"/>
    <w:rsid w:val="00E521FE"/>
    <w:rsid w:val="00E57671"/>
    <w:rsid w:val="00E72283"/>
    <w:rsid w:val="00E811E6"/>
    <w:rsid w:val="00E826AA"/>
    <w:rsid w:val="00E84834"/>
    <w:rsid w:val="00E84FC3"/>
    <w:rsid w:val="00EA3288"/>
    <w:rsid w:val="00EB1050"/>
    <w:rsid w:val="00EB3A9F"/>
    <w:rsid w:val="00EB4EDB"/>
    <w:rsid w:val="00EC47BD"/>
    <w:rsid w:val="00EE2897"/>
    <w:rsid w:val="00EF5D22"/>
    <w:rsid w:val="00F11802"/>
    <w:rsid w:val="00F206B5"/>
    <w:rsid w:val="00F2206F"/>
    <w:rsid w:val="00F311AD"/>
    <w:rsid w:val="00F3430F"/>
    <w:rsid w:val="00F34C8E"/>
    <w:rsid w:val="00F35ED1"/>
    <w:rsid w:val="00F46B6B"/>
    <w:rsid w:val="00F52364"/>
    <w:rsid w:val="00F53A2A"/>
    <w:rsid w:val="00F63116"/>
    <w:rsid w:val="00F72474"/>
    <w:rsid w:val="00F74EF0"/>
    <w:rsid w:val="00F752EA"/>
    <w:rsid w:val="00F83A74"/>
    <w:rsid w:val="00F9432F"/>
    <w:rsid w:val="00F966AF"/>
    <w:rsid w:val="00F969C3"/>
    <w:rsid w:val="00FC5F4A"/>
    <w:rsid w:val="00FD1B5E"/>
    <w:rsid w:val="00FD3921"/>
    <w:rsid w:val="00FE1003"/>
    <w:rsid w:val="00FE20CA"/>
    <w:rsid w:val="00FE4598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E7"/>
    <w:pPr>
      <w:ind w:left="720"/>
      <w:contextualSpacing/>
    </w:pPr>
  </w:style>
  <w:style w:type="paragraph" w:styleId="NoSpacing">
    <w:name w:val="No Spacing"/>
    <w:uiPriority w:val="1"/>
    <w:qFormat/>
    <w:rsid w:val="00A1511C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0644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2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FC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4FC3"/>
  </w:style>
  <w:style w:type="paragraph" w:styleId="Footer">
    <w:name w:val="footer"/>
    <w:basedOn w:val="Normal"/>
    <w:link w:val="FooterChar"/>
    <w:uiPriority w:val="99"/>
    <w:unhideWhenUsed/>
    <w:rsid w:val="00E84FC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84FC3"/>
  </w:style>
  <w:style w:type="table" w:styleId="TableGrid">
    <w:name w:val="Table Grid"/>
    <w:basedOn w:val="TableNormal"/>
    <w:uiPriority w:val="59"/>
    <w:rsid w:val="004B6353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D599A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488C"/>
    <w:pPr>
      <w:spacing w:before="0" w:after="0"/>
      <w:ind w:left="0"/>
    </w:pPr>
    <w:rPr>
      <w:rFonts w:ascii="Times New Roman" w:eastAsia="Times New Roman" w:hAnsi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488C"/>
    <w:rPr>
      <w:rFonts w:ascii="Times New Roman" w:eastAsia="Times New Roman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E7"/>
    <w:pPr>
      <w:ind w:left="720"/>
      <w:contextualSpacing/>
    </w:pPr>
  </w:style>
  <w:style w:type="paragraph" w:styleId="NoSpacing">
    <w:name w:val="No Spacing"/>
    <w:uiPriority w:val="1"/>
    <w:qFormat/>
    <w:rsid w:val="00A1511C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0644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2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FC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4FC3"/>
  </w:style>
  <w:style w:type="paragraph" w:styleId="Footer">
    <w:name w:val="footer"/>
    <w:basedOn w:val="Normal"/>
    <w:link w:val="FooterChar"/>
    <w:uiPriority w:val="99"/>
    <w:unhideWhenUsed/>
    <w:rsid w:val="00E84FC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84FC3"/>
  </w:style>
  <w:style w:type="table" w:styleId="TableGrid">
    <w:name w:val="Table Grid"/>
    <w:basedOn w:val="TableNormal"/>
    <w:uiPriority w:val="59"/>
    <w:rsid w:val="004B6353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D599A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488C"/>
    <w:pPr>
      <w:spacing w:before="0" w:after="0"/>
      <w:ind w:left="0"/>
    </w:pPr>
    <w:rPr>
      <w:rFonts w:ascii="Times New Roman" w:eastAsia="Times New Roman" w:hAnsi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488C"/>
    <w:rPr>
      <w:rFonts w:ascii="Times New Roman" w:eastAsia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otocolregistry-L@lists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B36E-0CEF-42E4-B6C0-E61CEA5E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J.H. Miller Health Sciences Center, UF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antheh</dc:creator>
  <cp:lastModifiedBy>Hoffman,Anthe L</cp:lastModifiedBy>
  <cp:revision>5</cp:revision>
  <cp:lastPrinted>2010-03-18T12:17:00Z</cp:lastPrinted>
  <dcterms:created xsi:type="dcterms:W3CDTF">2015-09-01T20:18:00Z</dcterms:created>
  <dcterms:modified xsi:type="dcterms:W3CDTF">2015-09-01T20:29:00Z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