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D1" w:rsidRPr="002963D1" w:rsidRDefault="002963D1" w:rsidP="002963D1">
      <w:pPr>
        <w:jc w:val="center"/>
        <w:rPr>
          <w:b/>
          <w:sz w:val="28"/>
          <w:u w:val="single"/>
        </w:rPr>
      </w:pPr>
    </w:p>
    <w:p w:rsidR="002963D1" w:rsidRPr="00975D51" w:rsidRDefault="002963D1" w:rsidP="002963D1">
      <w:pPr>
        <w:jc w:val="center"/>
        <w:rPr>
          <w:b/>
          <w:color w:val="0033CC"/>
          <w:sz w:val="28"/>
          <w:u w:val="single"/>
        </w:rPr>
      </w:pPr>
      <w:r w:rsidRPr="00975D51">
        <w:rPr>
          <w:b/>
          <w:color w:val="0033CC"/>
          <w:sz w:val="28"/>
          <w:u w:val="single"/>
        </w:rPr>
        <w:t>20</w:t>
      </w:r>
      <w:r w:rsidRPr="00975D51">
        <w:rPr>
          <w:b/>
          <w:color w:val="0033CC"/>
          <w:sz w:val="28"/>
          <w:u w:val="single"/>
        </w:rPr>
        <w:t>20</w:t>
      </w:r>
      <w:r w:rsidRPr="00975D51">
        <w:rPr>
          <w:b/>
          <w:color w:val="0033CC"/>
          <w:sz w:val="28"/>
          <w:u w:val="single"/>
        </w:rPr>
        <w:t xml:space="preserve"> Space Research Initiative (SRI) Awardees </w:t>
      </w:r>
    </w:p>
    <w:p w:rsidR="002963D1" w:rsidRDefault="002963D1" w:rsidP="002963D1">
      <w:pPr>
        <w:jc w:val="center"/>
        <w:rPr>
          <w:b/>
          <w:u w:val="single"/>
        </w:rPr>
      </w:pPr>
    </w:p>
    <w:p w:rsidR="00DD17E1" w:rsidRDefault="00DD17E1"/>
    <w:tbl>
      <w:tblPr>
        <w:tblW w:w="13448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  <w:gridCol w:w="2070"/>
        <w:gridCol w:w="1710"/>
      </w:tblGrid>
      <w:tr w:rsidR="002963D1" w:rsidTr="00975D51">
        <w:trPr>
          <w:trHeight w:val="320"/>
        </w:trPr>
        <w:tc>
          <w:tcPr>
            <w:tcW w:w="9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3D1" w:rsidRPr="00975D51" w:rsidRDefault="002963D1" w:rsidP="002963D1">
            <w:pPr>
              <w:jc w:val="center"/>
              <w:rPr>
                <w:b/>
                <w:sz w:val="24"/>
              </w:rPr>
            </w:pPr>
            <w:r w:rsidRPr="00975D51">
              <w:rPr>
                <w:b/>
                <w:sz w:val="24"/>
              </w:rPr>
              <w:t>Application Title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3D1" w:rsidRPr="00975D51" w:rsidRDefault="002963D1" w:rsidP="002963D1">
            <w:pPr>
              <w:jc w:val="center"/>
              <w:rPr>
                <w:b/>
                <w:sz w:val="24"/>
              </w:rPr>
            </w:pPr>
            <w:r w:rsidRPr="00975D51">
              <w:rPr>
                <w:b/>
                <w:sz w:val="24"/>
              </w:rPr>
              <w:t>Applicant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3D1" w:rsidRPr="00975D51" w:rsidRDefault="002963D1" w:rsidP="002963D1">
            <w:pPr>
              <w:jc w:val="center"/>
              <w:rPr>
                <w:sz w:val="24"/>
                <w:szCs w:val="24"/>
              </w:rPr>
            </w:pPr>
            <w:r w:rsidRPr="00975D5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975D51">
              <w:rPr>
                <w:b/>
                <w:sz w:val="24"/>
              </w:rPr>
              <w:t>Awarded Amount</w:t>
            </w:r>
          </w:p>
        </w:tc>
      </w:tr>
      <w:tr w:rsidR="002963D1" w:rsidTr="002963D1">
        <w:trPr>
          <w:trHeight w:val="1140"/>
        </w:trPr>
        <w:tc>
          <w:tcPr>
            <w:tcW w:w="9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3D1" w:rsidRDefault="002963D1" w:rsidP="002963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OR-DRPD-SRI2020: Building a Holistic Cryogenic Fluid Management (CFM) Laborat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ory on Thermal Management Research for Spacecraft Cryogenic Propellants in Microgravity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3D1" w:rsidRDefault="002963D1" w:rsidP="002963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Chung, Jacob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3D1" w:rsidRDefault="002963D1" w:rsidP="002963D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$83,000.00</w:t>
            </w:r>
          </w:p>
        </w:tc>
      </w:tr>
      <w:tr w:rsidR="002963D1" w:rsidTr="002963D1">
        <w:trPr>
          <w:trHeight w:val="1140"/>
        </w:trPr>
        <w:tc>
          <w:tcPr>
            <w:tcW w:w="9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3D1" w:rsidRDefault="002963D1" w:rsidP="002963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OR-DRPD-SRI2020: Reduction of Rocket Vibrations via Control of Large-Scale Coherent Turbulent Structures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3D1" w:rsidRDefault="002963D1" w:rsidP="002963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Miller, Steven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3D1" w:rsidRDefault="002963D1" w:rsidP="002963D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$ 55,227.00</w:t>
            </w:r>
          </w:p>
        </w:tc>
      </w:tr>
      <w:tr w:rsidR="002963D1" w:rsidTr="002963D1">
        <w:trPr>
          <w:trHeight w:val="1140"/>
        </w:trPr>
        <w:tc>
          <w:tcPr>
            <w:tcW w:w="9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3D1" w:rsidRDefault="002963D1" w:rsidP="002963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OR‐DRPDSRI2020: Microstructural Evolution and Material Anisotropy During Laser Forming of Sheet Metal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3D1" w:rsidRDefault="002963D1" w:rsidP="002963D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Miller, Victoria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3D1" w:rsidRDefault="002963D1" w:rsidP="002963D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$81,164.00</w:t>
            </w:r>
          </w:p>
        </w:tc>
      </w:tr>
      <w:tr w:rsidR="00975D51" w:rsidTr="00975D51">
        <w:trPr>
          <w:trHeight w:val="1140"/>
        </w:trPr>
        <w:tc>
          <w:tcPr>
            <w:tcW w:w="9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51" w:rsidRDefault="00975D51" w:rsidP="00975D5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OR-DRPD-SRI2020: Colorimetric Shear Stress Sensor for Aerodynamic Measurements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51" w:rsidRDefault="00975D51" w:rsidP="00975D5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Jiang, Peng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51" w:rsidRDefault="00975D51" w:rsidP="00975D5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$83,000.00</w:t>
            </w:r>
          </w:p>
        </w:tc>
      </w:tr>
      <w:tr w:rsidR="00975D51" w:rsidTr="002963D1">
        <w:trPr>
          <w:trHeight w:val="1020"/>
        </w:trPr>
        <w:tc>
          <w:tcPr>
            <w:tcW w:w="9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51" w:rsidRDefault="00975D51" w:rsidP="00975D5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OR‐DRPD‐SRI2020: Determining microalgae resistance to ionizing radiation at a genome-wide scale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51" w:rsidRDefault="00975D51" w:rsidP="00975D5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Settles, Andrew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5D51" w:rsidRDefault="00975D51" w:rsidP="00975D5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$ 85,000.00</w:t>
            </w:r>
          </w:p>
        </w:tc>
      </w:tr>
    </w:tbl>
    <w:p w:rsidR="00DD17E1" w:rsidRDefault="00DD17E1"/>
    <w:sectPr w:rsidR="00DD17E1" w:rsidSect="00244F8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8C"/>
    <w:rsid w:val="0011322A"/>
    <w:rsid w:val="00244F8C"/>
    <w:rsid w:val="002963D1"/>
    <w:rsid w:val="0032246E"/>
    <w:rsid w:val="0055467C"/>
    <w:rsid w:val="00975D51"/>
    <w:rsid w:val="00D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03E7"/>
  <w15:chartTrackingRefBased/>
  <w15:docId w15:val="{AEF801ED-45B4-4966-B693-7FC17388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F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Balaban,Canan</dc:creator>
  <cp:keywords/>
  <dc:description/>
  <cp:lastModifiedBy>Balaban,Canan</cp:lastModifiedBy>
  <cp:revision>4</cp:revision>
  <dcterms:created xsi:type="dcterms:W3CDTF">2020-07-06T16:21:00Z</dcterms:created>
  <dcterms:modified xsi:type="dcterms:W3CDTF">2020-07-06T16:27:00Z</dcterms:modified>
</cp:coreProperties>
</file>