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6F105" w14:textId="3ED0B400" w:rsidR="00DE349D" w:rsidRPr="009909FA" w:rsidRDefault="000F357C" w:rsidP="009909FA">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val="en"/>
        </w:rPr>
        <w:t xml:space="preserve">UF Libraries, COE, OER: </w:t>
      </w:r>
      <w:r w:rsidR="00DE349D" w:rsidRPr="009909FA">
        <w:rPr>
          <w:rFonts w:ascii="Times New Roman" w:hAnsi="Times New Roman" w:cs="Times New Roman"/>
          <w:b/>
          <w:sz w:val="24"/>
          <w:szCs w:val="24"/>
          <w:lang w:val="en"/>
        </w:rPr>
        <w:t>Facilities, Equipment, and Other Resources</w:t>
      </w:r>
    </w:p>
    <w:p w14:paraId="39FFD187" w14:textId="77777777" w:rsidR="00DE349D" w:rsidRPr="009909FA" w:rsidRDefault="00DE349D" w:rsidP="009909FA">
      <w:pPr>
        <w:spacing w:after="0" w:line="240" w:lineRule="auto"/>
        <w:ind w:firstLine="720"/>
        <w:rPr>
          <w:rFonts w:ascii="Times New Roman" w:hAnsi="Times New Roman" w:cs="Times New Roman"/>
          <w:b/>
          <w:sz w:val="24"/>
          <w:szCs w:val="24"/>
        </w:rPr>
      </w:pPr>
    </w:p>
    <w:p w14:paraId="187D4949" w14:textId="150F90F4" w:rsidR="00E20D87" w:rsidRPr="009909FA" w:rsidRDefault="00DE349D" w:rsidP="009909FA">
      <w:pPr>
        <w:spacing w:after="0" w:line="240" w:lineRule="auto"/>
        <w:ind w:firstLine="720"/>
        <w:rPr>
          <w:rFonts w:ascii="Times New Roman" w:hAnsi="Times New Roman" w:cs="Times New Roman"/>
          <w:sz w:val="24"/>
          <w:szCs w:val="24"/>
        </w:rPr>
      </w:pPr>
      <w:r w:rsidRPr="009909FA">
        <w:rPr>
          <w:rFonts w:ascii="Times New Roman" w:hAnsi="Times New Roman" w:cs="Times New Roman"/>
          <w:sz w:val="24"/>
          <w:szCs w:val="24"/>
        </w:rPr>
        <w:t>T</w:t>
      </w:r>
      <w:r w:rsidR="00E20D87" w:rsidRPr="009909FA">
        <w:rPr>
          <w:rFonts w:ascii="Times New Roman" w:hAnsi="Times New Roman" w:cs="Times New Roman"/>
          <w:sz w:val="24"/>
          <w:szCs w:val="24"/>
        </w:rPr>
        <w:t xml:space="preserve">he </w:t>
      </w:r>
      <w:r w:rsidR="00E20D87" w:rsidRPr="009909FA">
        <w:rPr>
          <w:rFonts w:ascii="Times New Roman" w:hAnsi="Times New Roman" w:cs="Times New Roman"/>
          <w:b/>
          <w:sz w:val="24"/>
          <w:szCs w:val="24"/>
        </w:rPr>
        <w:t>University of Florida</w:t>
      </w:r>
      <w:r w:rsidRPr="009909FA">
        <w:rPr>
          <w:rFonts w:ascii="Times New Roman" w:hAnsi="Times New Roman" w:cs="Times New Roman"/>
          <w:b/>
          <w:sz w:val="24"/>
          <w:szCs w:val="24"/>
        </w:rPr>
        <w:t xml:space="preserve"> (UF)</w:t>
      </w:r>
      <w:r w:rsidR="00E20D87" w:rsidRPr="009909FA">
        <w:rPr>
          <w:rFonts w:ascii="Times New Roman" w:hAnsi="Times New Roman" w:cs="Times New Roman"/>
          <w:sz w:val="24"/>
          <w:szCs w:val="24"/>
        </w:rPr>
        <w:t xml:space="preserve"> </w:t>
      </w:r>
      <w:r w:rsidR="00E20D87" w:rsidRPr="009909FA">
        <w:rPr>
          <w:rFonts w:ascii="Times New Roman" w:hAnsi="Times New Roman" w:cs="Times New Roman"/>
          <w:sz w:val="24"/>
          <w:szCs w:val="24"/>
          <w:lang w:val="en"/>
        </w:rPr>
        <w:t>is a public</w:t>
      </w:r>
      <w:r w:rsidR="004029FB" w:rsidRPr="009909FA">
        <w:rPr>
          <w:rFonts w:ascii="Times New Roman" w:hAnsi="Times New Roman" w:cs="Times New Roman"/>
          <w:sz w:val="24"/>
          <w:szCs w:val="24"/>
          <w:lang w:val="en"/>
        </w:rPr>
        <w:t xml:space="preserve"> land-</w:t>
      </w:r>
      <w:r w:rsidR="00AF35EC" w:rsidRPr="009909FA">
        <w:rPr>
          <w:rFonts w:ascii="Times New Roman" w:hAnsi="Times New Roman" w:cs="Times New Roman"/>
          <w:sz w:val="24"/>
          <w:szCs w:val="24"/>
          <w:lang w:val="en"/>
        </w:rPr>
        <w:t>grant</w:t>
      </w:r>
      <w:r w:rsidR="004029FB" w:rsidRPr="009909FA">
        <w:rPr>
          <w:rFonts w:ascii="Times New Roman" w:hAnsi="Times New Roman" w:cs="Times New Roman"/>
          <w:sz w:val="24"/>
          <w:szCs w:val="24"/>
          <w:lang w:val="en"/>
        </w:rPr>
        <w:t>, sea-</w:t>
      </w:r>
      <w:r w:rsidR="00AF35EC" w:rsidRPr="009909FA">
        <w:rPr>
          <w:rFonts w:ascii="Times New Roman" w:hAnsi="Times New Roman" w:cs="Times New Roman"/>
          <w:sz w:val="24"/>
          <w:szCs w:val="24"/>
          <w:lang w:val="en"/>
        </w:rPr>
        <w:t>grant</w:t>
      </w:r>
      <w:r w:rsidR="004029FB" w:rsidRPr="009909FA">
        <w:rPr>
          <w:rFonts w:ascii="Times New Roman" w:hAnsi="Times New Roman" w:cs="Times New Roman"/>
          <w:sz w:val="24"/>
          <w:szCs w:val="24"/>
          <w:lang w:val="en"/>
        </w:rPr>
        <w:t>, and space-grant research university</w:t>
      </w:r>
      <w:r w:rsidR="00076A0A" w:rsidRPr="009909FA">
        <w:rPr>
          <w:rFonts w:ascii="Times New Roman" w:hAnsi="Times New Roman" w:cs="Times New Roman"/>
          <w:sz w:val="24"/>
          <w:szCs w:val="24"/>
          <w:lang w:val="en"/>
        </w:rPr>
        <w:t xml:space="preserve"> founded in 1905</w:t>
      </w:r>
      <w:r w:rsidR="00E20D87" w:rsidRPr="009909FA">
        <w:rPr>
          <w:rFonts w:ascii="Times New Roman" w:hAnsi="Times New Roman" w:cs="Times New Roman"/>
          <w:sz w:val="24"/>
          <w:szCs w:val="24"/>
          <w:lang w:val="en"/>
        </w:rPr>
        <w:t xml:space="preserve">. UF is one of the most comprehensive and academically diverse universities in the nation and is a member of the prestigious Association of American Universities. </w:t>
      </w:r>
      <w:r w:rsidR="00AE2BC7" w:rsidRPr="009909FA">
        <w:rPr>
          <w:rFonts w:ascii="Times New Roman" w:hAnsi="Times New Roman" w:cs="Times New Roman"/>
          <w:sz w:val="24"/>
          <w:szCs w:val="24"/>
          <w:lang w:val="en"/>
        </w:rPr>
        <w:t xml:space="preserve">UF is consistently ranked among the nation’s </w:t>
      </w:r>
      <w:r w:rsidR="00AA0742" w:rsidRPr="009909FA">
        <w:rPr>
          <w:rFonts w:ascii="Times New Roman" w:hAnsi="Times New Roman" w:cs="Times New Roman"/>
          <w:sz w:val="24"/>
          <w:szCs w:val="24"/>
          <w:lang w:val="en"/>
        </w:rPr>
        <w:t>best</w:t>
      </w:r>
      <w:r w:rsidR="00AE2BC7" w:rsidRPr="009909FA">
        <w:rPr>
          <w:rFonts w:ascii="Times New Roman" w:hAnsi="Times New Roman" w:cs="Times New Roman"/>
          <w:sz w:val="24"/>
          <w:szCs w:val="24"/>
          <w:lang w:val="en"/>
        </w:rPr>
        <w:t xml:space="preserve"> universities and </w:t>
      </w:r>
      <w:r w:rsidR="005A5D3D" w:rsidRPr="009909FA">
        <w:rPr>
          <w:rFonts w:ascii="Times New Roman" w:hAnsi="Times New Roman" w:cs="Times New Roman"/>
          <w:sz w:val="24"/>
          <w:szCs w:val="24"/>
          <w:lang w:val="en"/>
        </w:rPr>
        <w:t xml:space="preserve">is recognized by </w:t>
      </w:r>
      <w:r w:rsidR="005A5D3D" w:rsidRPr="009909FA">
        <w:rPr>
          <w:rFonts w:ascii="Times New Roman" w:hAnsi="Times New Roman" w:cs="Times New Roman"/>
          <w:i/>
          <w:iCs/>
          <w:sz w:val="24"/>
          <w:szCs w:val="24"/>
        </w:rPr>
        <w:t>U.S. News &amp; World Report</w:t>
      </w:r>
      <w:r w:rsidR="005A5D3D" w:rsidRPr="009909FA">
        <w:rPr>
          <w:rFonts w:ascii="Times New Roman" w:hAnsi="Times New Roman" w:cs="Times New Roman"/>
          <w:sz w:val="24"/>
          <w:szCs w:val="24"/>
        </w:rPr>
        <w:t xml:space="preserve"> as </w:t>
      </w:r>
      <w:r w:rsidR="00CB40DC" w:rsidRPr="009909FA">
        <w:rPr>
          <w:rFonts w:ascii="Times New Roman" w:hAnsi="Times New Roman" w:cs="Times New Roman"/>
          <w:sz w:val="24"/>
          <w:szCs w:val="24"/>
        </w:rPr>
        <w:t xml:space="preserve">No. </w:t>
      </w:r>
      <w:r w:rsidR="00A95D34">
        <w:rPr>
          <w:rFonts w:ascii="Times New Roman" w:hAnsi="Times New Roman" w:cs="Times New Roman"/>
          <w:sz w:val="24"/>
          <w:szCs w:val="24"/>
        </w:rPr>
        <w:t>6</w:t>
      </w:r>
      <w:r w:rsidR="00CB40DC" w:rsidRPr="009909FA">
        <w:rPr>
          <w:rFonts w:ascii="Times New Roman" w:hAnsi="Times New Roman" w:cs="Times New Roman"/>
          <w:sz w:val="24"/>
          <w:szCs w:val="24"/>
        </w:rPr>
        <w:t xml:space="preserve"> among</w:t>
      </w:r>
      <w:r w:rsidR="005A5D3D" w:rsidRPr="009909FA">
        <w:rPr>
          <w:rFonts w:ascii="Times New Roman" w:hAnsi="Times New Roman" w:cs="Times New Roman"/>
          <w:sz w:val="24"/>
          <w:szCs w:val="24"/>
        </w:rPr>
        <w:t xml:space="preserve"> public research universities in the </w:t>
      </w:r>
      <w:r w:rsidR="001D6723" w:rsidRPr="009909FA">
        <w:rPr>
          <w:rFonts w:ascii="Times New Roman" w:hAnsi="Times New Roman" w:cs="Times New Roman"/>
          <w:sz w:val="24"/>
          <w:szCs w:val="24"/>
        </w:rPr>
        <w:t>United States.</w:t>
      </w:r>
      <w:r w:rsidR="00C03262" w:rsidRPr="009909FA">
        <w:rPr>
          <w:rFonts w:ascii="Times New Roman" w:hAnsi="Times New Roman" w:cs="Times New Roman"/>
          <w:sz w:val="24"/>
          <w:szCs w:val="24"/>
        </w:rPr>
        <w:t xml:space="preserve"> </w:t>
      </w:r>
      <w:r w:rsidR="00E863AD" w:rsidRPr="009909FA">
        <w:rPr>
          <w:rFonts w:ascii="Times New Roman" w:hAnsi="Times New Roman" w:cs="Times New Roman"/>
          <w:sz w:val="24"/>
          <w:szCs w:val="24"/>
        </w:rPr>
        <w:t xml:space="preserve">UF strives for a greater impact: one measured in people helped and lives improved. With its land, sea, and space grants, UF has been entrusted with a responsibility to educate, research, and serve. These grants fuel UF’s commitment to making a greater difference and coming together around a challenge. UF’s faculty, staff, and students embrace the ideal of sharing the benefits of their research and knowledge for the public good. </w:t>
      </w:r>
      <w:r w:rsidR="00E20D87" w:rsidRPr="009909FA">
        <w:rPr>
          <w:rFonts w:ascii="Times New Roman" w:hAnsi="Times New Roman" w:cs="Times New Roman"/>
          <w:sz w:val="24"/>
          <w:szCs w:val="24"/>
          <w:lang w:val="en"/>
        </w:rPr>
        <w:t>UF contribute</w:t>
      </w:r>
      <w:r w:rsidR="00DA0AD1" w:rsidRPr="009909FA">
        <w:rPr>
          <w:rFonts w:ascii="Times New Roman" w:hAnsi="Times New Roman" w:cs="Times New Roman"/>
          <w:sz w:val="24"/>
          <w:szCs w:val="24"/>
          <w:lang w:val="en"/>
        </w:rPr>
        <w:t>s</w:t>
      </w:r>
      <w:r w:rsidR="00E20D87" w:rsidRPr="009909FA">
        <w:rPr>
          <w:rFonts w:ascii="Times New Roman" w:hAnsi="Times New Roman" w:cs="Times New Roman"/>
          <w:sz w:val="24"/>
          <w:szCs w:val="24"/>
          <w:lang w:val="en"/>
        </w:rPr>
        <w:t xml:space="preserve"> more than $</w:t>
      </w:r>
      <w:r w:rsidR="004546D9" w:rsidRPr="009909FA">
        <w:rPr>
          <w:rFonts w:ascii="Times New Roman" w:hAnsi="Times New Roman" w:cs="Times New Roman"/>
          <w:sz w:val="24"/>
          <w:szCs w:val="24"/>
          <w:lang w:val="en"/>
        </w:rPr>
        <w:t>16</w:t>
      </w:r>
      <w:r w:rsidR="00D33453" w:rsidRPr="009909FA">
        <w:rPr>
          <w:rFonts w:ascii="Times New Roman" w:hAnsi="Times New Roman" w:cs="Times New Roman"/>
          <w:sz w:val="24"/>
          <w:szCs w:val="24"/>
          <w:lang w:val="en"/>
        </w:rPr>
        <w:t xml:space="preserve"> </w:t>
      </w:r>
      <w:r w:rsidR="00E20D87" w:rsidRPr="009909FA">
        <w:rPr>
          <w:rFonts w:ascii="Times New Roman" w:hAnsi="Times New Roman" w:cs="Times New Roman"/>
          <w:sz w:val="24"/>
          <w:szCs w:val="24"/>
          <w:lang w:val="en"/>
        </w:rPr>
        <w:t>billion to Florida’s economy through its research and activities</w:t>
      </w:r>
      <w:r w:rsidR="00DA0AD1" w:rsidRPr="009909FA">
        <w:rPr>
          <w:rFonts w:ascii="Times New Roman" w:hAnsi="Times New Roman" w:cs="Times New Roman"/>
          <w:sz w:val="24"/>
          <w:szCs w:val="24"/>
          <w:lang w:val="en"/>
        </w:rPr>
        <w:t>,</w:t>
      </w:r>
      <w:r w:rsidR="00E20D87" w:rsidRPr="009909FA">
        <w:rPr>
          <w:rFonts w:ascii="Times New Roman" w:hAnsi="Times New Roman" w:cs="Times New Roman"/>
          <w:sz w:val="24"/>
          <w:szCs w:val="24"/>
          <w:lang w:val="en"/>
        </w:rPr>
        <w:t xml:space="preserve"> and generate</w:t>
      </w:r>
      <w:r w:rsidR="00DA0AD1" w:rsidRPr="009909FA">
        <w:rPr>
          <w:rFonts w:ascii="Times New Roman" w:hAnsi="Times New Roman" w:cs="Times New Roman"/>
          <w:sz w:val="24"/>
          <w:szCs w:val="24"/>
          <w:lang w:val="en"/>
        </w:rPr>
        <w:t>s</w:t>
      </w:r>
      <w:r w:rsidR="00E20D87" w:rsidRPr="009909FA">
        <w:rPr>
          <w:rFonts w:ascii="Times New Roman" w:hAnsi="Times New Roman" w:cs="Times New Roman"/>
          <w:sz w:val="24"/>
          <w:szCs w:val="24"/>
          <w:lang w:val="en"/>
        </w:rPr>
        <w:t xml:space="preserve"> more than 1</w:t>
      </w:r>
      <w:r w:rsidR="004546D9" w:rsidRPr="009909FA">
        <w:rPr>
          <w:rFonts w:ascii="Times New Roman" w:hAnsi="Times New Roman" w:cs="Times New Roman"/>
          <w:sz w:val="24"/>
          <w:szCs w:val="24"/>
          <w:lang w:val="en"/>
        </w:rPr>
        <w:t>30</w:t>
      </w:r>
      <w:r w:rsidR="00E20D87" w:rsidRPr="009909FA">
        <w:rPr>
          <w:rFonts w:ascii="Times New Roman" w:hAnsi="Times New Roman" w:cs="Times New Roman"/>
          <w:sz w:val="24"/>
          <w:szCs w:val="24"/>
          <w:lang w:val="en"/>
        </w:rPr>
        <w:t xml:space="preserve">,000 jobs in Florida. </w:t>
      </w:r>
      <w:r w:rsidR="00C03262" w:rsidRPr="009909FA">
        <w:rPr>
          <w:rFonts w:ascii="Times New Roman" w:hAnsi="Times New Roman" w:cs="Times New Roman"/>
          <w:sz w:val="24"/>
          <w:szCs w:val="24"/>
          <w:lang w:val="en"/>
        </w:rPr>
        <w:t>With an enrollment of more than 5</w:t>
      </w:r>
      <w:r w:rsidR="009A6846" w:rsidRPr="009909FA">
        <w:rPr>
          <w:rFonts w:ascii="Times New Roman" w:hAnsi="Times New Roman" w:cs="Times New Roman"/>
          <w:sz w:val="24"/>
          <w:szCs w:val="24"/>
          <w:lang w:val="en"/>
        </w:rPr>
        <w:t>0</w:t>
      </w:r>
      <w:r w:rsidR="00C03262" w:rsidRPr="009909FA">
        <w:rPr>
          <w:rFonts w:ascii="Times New Roman" w:hAnsi="Times New Roman" w:cs="Times New Roman"/>
          <w:sz w:val="24"/>
          <w:szCs w:val="24"/>
          <w:lang w:val="en"/>
        </w:rPr>
        <w:t xml:space="preserve">,000 students annually, UF is home to 16 colleges and more than 200 research centers and institutes. </w:t>
      </w:r>
      <w:r w:rsidR="00C03262" w:rsidRPr="009909FA">
        <w:rPr>
          <w:rFonts w:ascii="Times New Roman" w:hAnsi="Times New Roman" w:cs="Times New Roman"/>
          <w:sz w:val="24"/>
          <w:szCs w:val="24"/>
        </w:rPr>
        <w:t xml:space="preserve">UF has </w:t>
      </w:r>
      <w:r w:rsidR="00313738" w:rsidRPr="009909FA">
        <w:rPr>
          <w:rFonts w:ascii="Times New Roman" w:hAnsi="Times New Roman" w:cs="Times New Roman"/>
          <w:sz w:val="24"/>
          <w:szCs w:val="24"/>
        </w:rPr>
        <w:t>nearly</w:t>
      </w:r>
      <w:r w:rsidR="00C03262" w:rsidRPr="009909FA">
        <w:rPr>
          <w:rFonts w:ascii="Times New Roman" w:hAnsi="Times New Roman" w:cs="Times New Roman"/>
          <w:sz w:val="24"/>
          <w:szCs w:val="24"/>
        </w:rPr>
        <w:t xml:space="preserve"> </w:t>
      </w:r>
      <w:r w:rsidR="004546D9" w:rsidRPr="009909FA">
        <w:rPr>
          <w:rFonts w:ascii="Times New Roman" w:hAnsi="Times New Roman" w:cs="Times New Roman"/>
          <w:sz w:val="24"/>
          <w:szCs w:val="24"/>
        </w:rPr>
        <w:t>6</w:t>
      </w:r>
      <w:r w:rsidR="00C03262" w:rsidRPr="009909FA">
        <w:rPr>
          <w:rFonts w:ascii="Times New Roman" w:hAnsi="Times New Roman" w:cs="Times New Roman"/>
          <w:sz w:val="24"/>
          <w:szCs w:val="24"/>
        </w:rPr>
        <w:t>,000 faculty members, the vast majority of whom have distinguished teaching and research records.</w:t>
      </w:r>
    </w:p>
    <w:p w14:paraId="1ED9740F" w14:textId="2826B835" w:rsidR="00C03262" w:rsidRPr="009909FA" w:rsidRDefault="00C03262" w:rsidP="009909FA">
      <w:pPr>
        <w:spacing w:after="0" w:line="240" w:lineRule="auto"/>
        <w:ind w:firstLine="720"/>
        <w:rPr>
          <w:rFonts w:ascii="Times New Roman" w:hAnsi="Times New Roman" w:cs="Times New Roman"/>
          <w:sz w:val="24"/>
          <w:szCs w:val="24"/>
        </w:rPr>
      </w:pPr>
      <w:r w:rsidRPr="009909FA">
        <w:rPr>
          <w:rFonts w:ascii="Times New Roman" w:hAnsi="Times New Roman" w:cs="Times New Roman"/>
          <w:sz w:val="24"/>
          <w:szCs w:val="24"/>
        </w:rPr>
        <w:t xml:space="preserve">The </w:t>
      </w:r>
      <w:r w:rsidRPr="009909FA">
        <w:rPr>
          <w:rFonts w:ascii="Times New Roman" w:hAnsi="Times New Roman" w:cs="Times New Roman"/>
          <w:b/>
          <w:sz w:val="24"/>
          <w:szCs w:val="24"/>
        </w:rPr>
        <w:t>UF Office of Research</w:t>
      </w:r>
      <w:r w:rsidRPr="009909FA">
        <w:rPr>
          <w:rFonts w:ascii="Times New Roman" w:hAnsi="Times New Roman" w:cs="Times New Roman"/>
          <w:sz w:val="24"/>
          <w:szCs w:val="24"/>
        </w:rPr>
        <w:t xml:space="preserve"> ensures that the university’s research enterprise is accountable to the expectations and requirements of its stakeholders and is committed to supporting efficient and compliant award management.</w:t>
      </w:r>
      <w:r w:rsidRPr="009909FA">
        <w:rPr>
          <w:rFonts w:ascii="Times New Roman" w:hAnsi="Times New Roman" w:cs="Times New Roman"/>
          <w:sz w:val="24"/>
          <w:szCs w:val="24"/>
          <w:lang w:val="en"/>
        </w:rPr>
        <w:t xml:space="preserve"> </w:t>
      </w:r>
      <w:r w:rsidRPr="009909FA">
        <w:rPr>
          <w:rFonts w:ascii="Times New Roman" w:hAnsi="Times New Roman" w:cs="Times New Roman"/>
          <w:sz w:val="24"/>
          <w:szCs w:val="24"/>
        </w:rPr>
        <w:t xml:space="preserve">The UF </w:t>
      </w:r>
      <w:r w:rsidR="005A4880" w:rsidRPr="009909FA">
        <w:rPr>
          <w:rFonts w:ascii="Times New Roman" w:hAnsi="Times New Roman" w:cs="Times New Roman"/>
          <w:sz w:val="24"/>
          <w:szCs w:val="24"/>
        </w:rPr>
        <w:t xml:space="preserve">Office </w:t>
      </w:r>
      <w:r w:rsidRPr="009909FA">
        <w:rPr>
          <w:rFonts w:ascii="Times New Roman" w:hAnsi="Times New Roman" w:cs="Times New Roman"/>
          <w:sz w:val="24"/>
          <w:szCs w:val="24"/>
        </w:rPr>
        <w:t>of Research currently manages more than $</w:t>
      </w:r>
      <w:r w:rsidR="00E0183D">
        <w:rPr>
          <w:rFonts w:ascii="Times New Roman" w:hAnsi="Times New Roman" w:cs="Times New Roman"/>
          <w:sz w:val="24"/>
          <w:szCs w:val="24"/>
        </w:rPr>
        <w:t>1.14 billion</w:t>
      </w:r>
      <w:r w:rsidRPr="009909FA">
        <w:rPr>
          <w:rFonts w:ascii="Times New Roman" w:hAnsi="Times New Roman" w:cs="Times New Roman"/>
          <w:sz w:val="24"/>
          <w:szCs w:val="24"/>
        </w:rPr>
        <w:t xml:space="preserve"> in sponsored research funding, with $</w:t>
      </w:r>
      <w:r w:rsidR="00E0183D">
        <w:rPr>
          <w:rFonts w:ascii="Times New Roman" w:hAnsi="Times New Roman" w:cs="Times New Roman"/>
          <w:sz w:val="24"/>
          <w:szCs w:val="24"/>
        </w:rPr>
        <w:t>768</w:t>
      </w:r>
      <w:r w:rsidR="00ED0D80" w:rsidRPr="009909FA">
        <w:rPr>
          <w:rFonts w:ascii="Times New Roman" w:hAnsi="Times New Roman" w:cs="Times New Roman"/>
          <w:sz w:val="24"/>
          <w:szCs w:val="24"/>
        </w:rPr>
        <w:t xml:space="preserve"> </w:t>
      </w:r>
      <w:r w:rsidRPr="009909FA">
        <w:rPr>
          <w:rFonts w:ascii="Times New Roman" w:hAnsi="Times New Roman" w:cs="Times New Roman"/>
          <w:sz w:val="24"/>
          <w:szCs w:val="24"/>
        </w:rPr>
        <w:t xml:space="preserve">million in federal awards. Within the UF Office of Research, the Division of Sponsored Programs </w:t>
      </w:r>
      <w:r w:rsidR="00ED0D80" w:rsidRPr="009909FA">
        <w:rPr>
          <w:rFonts w:ascii="Times New Roman" w:hAnsi="Times New Roman" w:cs="Times New Roman"/>
          <w:sz w:val="24"/>
          <w:szCs w:val="24"/>
        </w:rPr>
        <w:t>facilitates institutional approval for all proposal submissions, accepts and administers grant awards, and negotiates contracts and other research-related agreements</w:t>
      </w:r>
      <w:r w:rsidRPr="009909FA">
        <w:rPr>
          <w:rFonts w:ascii="Times New Roman" w:hAnsi="Times New Roman" w:cs="Times New Roman"/>
          <w:sz w:val="24"/>
          <w:szCs w:val="24"/>
        </w:rPr>
        <w:t xml:space="preserve">. The Division of Contracts &amp; Grants provides sponsored research accounting services (e.g., billing of sponsors, accounts receivable, financial reporting, cost sharing, and closeouts). </w:t>
      </w:r>
      <w:r w:rsidR="00ED0D80" w:rsidRPr="009909FA">
        <w:rPr>
          <w:rFonts w:ascii="Times New Roman" w:hAnsi="Times New Roman" w:cs="Times New Roman"/>
          <w:sz w:val="24"/>
          <w:szCs w:val="24"/>
        </w:rPr>
        <w:t>The Division of Research Development assists faculty and staff in the pursuit of internal and external research funding and helps to plan and coordinate large interdisciplinary research initiatives.</w:t>
      </w:r>
      <w:r w:rsidR="009E50C5" w:rsidRPr="009909FA">
        <w:rPr>
          <w:rFonts w:ascii="Times New Roman" w:hAnsi="Times New Roman" w:cs="Times New Roman"/>
          <w:sz w:val="24"/>
          <w:szCs w:val="24"/>
        </w:rPr>
        <w:t xml:space="preserve"> </w:t>
      </w:r>
      <w:r w:rsidRPr="009909FA">
        <w:rPr>
          <w:rFonts w:ascii="Times New Roman" w:hAnsi="Times New Roman" w:cs="Times New Roman"/>
          <w:sz w:val="24"/>
          <w:szCs w:val="24"/>
        </w:rPr>
        <w:t xml:space="preserve">The Division of Research </w:t>
      </w:r>
      <w:r w:rsidR="00057B45" w:rsidRPr="009909FA">
        <w:rPr>
          <w:rFonts w:ascii="Times New Roman" w:hAnsi="Times New Roman" w:cs="Times New Roman"/>
          <w:sz w:val="24"/>
          <w:szCs w:val="24"/>
        </w:rPr>
        <w:t>Integrity</w:t>
      </w:r>
      <w:r w:rsidRPr="009909FA">
        <w:rPr>
          <w:rFonts w:ascii="Times New Roman" w:hAnsi="Times New Roman" w:cs="Times New Roman"/>
          <w:sz w:val="24"/>
          <w:szCs w:val="24"/>
        </w:rPr>
        <w:t xml:space="preserve"> </w:t>
      </w:r>
      <w:r w:rsidR="00FC58ED" w:rsidRPr="009909FA">
        <w:rPr>
          <w:rFonts w:ascii="Times New Roman" w:hAnsi="Times New Roman" w:cs="Times New Roman"/>
          <w:sz w:val="24"/>
          <w:szCs w:val="24"/>
        </w:rPr>
        <w:t>provides support to UF’s research community to ensure regulatory and institutional compliance and promote the highest ethical standards in research.</w:t>
      </w:r>
      <w:r w:rsidR="00ED0D80" w:rsidRPr="009909FA">
        <w:rPr>
          <w:rFonts w:ascii="Times New Roman" w:hAnsi="Times New Roman" w:cs="Times New Roman"/>
          <w:sz w:val="24"/>
          <w:szCs w:val="24"/>
        </w:rPr>
        <w:t xml:space="preserve"> The Division of Research Operations &amp; Services</w:t>
      </w:r>
      <w:r w:rsidR="009E50C5" w:rsidRPr="009909FA">
        <w:rPr>
          <w:rFonts w:ascii="Times New Roman" w:hAnsi="Times New Roman" w:cs="Times New Roman"/>
          <w:sz w:val="24"/>
          <w:szCs w:val="24"/>
        </w:rPr>
        <w:t xml:space="preserve"> collaborates with faculty, staff, students, and other units around campus not only </w:t>
      </w:r>
      <w:r w:rsidR="000059E1" w:rsidRPr="009909FA">
        <w:rPr>
          <w:rFonts w:ascii="Times New Roman" w:hAnsi="Times New Roman" w:cs="Times New Roman"/>
          <w:sz w:val="24"/>
          <w:szCs w:val="24"/>
        </w:rPr>
        <w:t xml:space="preserve">to </w:t>
      </w:r>
      <w:r w:rsidR="009E50C5" w:rsidRPr="009909FA">
        <w:rPr>
          <w:rFonts w:ascii="Times New Roman" w:hAnsi="Times New Roman" w:cs="Times New Roman"/>
          <w:sz w:val="24"/>
          <w:szCs w:val="24"/>
        </w:rPr>
        <w:t xml:space="preserve">ensure compliance but </w:t>
      </w:r>
      <w:r w:rsidR="007A5221" w:rsidRPr="009909FA">
        <w:rPr>
          <w:rFonts w:ascii="Times New Roman" w:hAnsi="Times New Roman" w:cs="Times New Roman"/>
          <w:sz w:val="24"/>
          <w:szCs w:val="24"/>
        </w:rPr>
        <w:t xml:space="preserve">also </w:t>
      </w:r>
      <w:r w:rsidR="009E50C5" w:rsidRPr="009909FA">
        <w:rPr>
          <w:rFonts w:ascii="Times New Roman" w:hAnsi="Times New Roman" w:cs="Times New Roman"/>
          <w:sz w:val="24"/>
          <w:szCs w:val="24"/>
        </w:rPr>
        <w:t>to streamline required processes and improve efficiency.</w:t>
      </w:r>
      <w:r w:rsidRPr="009909FA">
        <w:rPr>
          <w:rFonts w:ascii="Times New Roman" w:hAnsi="Times New Roman" w:cs="Times New Roman"/>
          <w:sz w:val="24"/>
          <w:szCs w:val="24"/>
        </w:rPr>
        <w:t xml:space="preserve"> </w:t>
      </w:r>
    </w:p>
    <w:p w14:paraId="7E96215F" w14:textId="04385BBF" w:rsidR="001A07CA" w:rsidRPr="009909FA" w:rsidRDefault="00C03262" w:rsidP="009909FA">
      <w:pPr>
        <w:spacing w:after="0" w:line="240" w:lineRule="auto"/>
        <w:ind w:firstLine="720"/>
        <w:rPr>
          <w:rFonts w:ascii="Times New Roman" w:hAnsi="Times New Roman" w:cs="Times New Roman"/>
          <w:sz w:val="24"/>
          <w:szCs w:val="24"/>
        </w:rPr>
      </w:pPr>
      <w:r w:rsidRPr="009909FA">
        <w:rPr>
          <w:rFonts w:ascii="Times New Roman" w:hAnsi="Times New Roman" w:cs="Times New Roman"/>
          <w:sz w:val="24"/>
          <w:szCs w:val="24"/>
        </w:rPr>
        <w:t xml:space="preserve">The </w:t>
      </w:r>
      <w:r w:rsidRPr="009909FA">
        <w:rPr>
          <w:rFonts w:ascii="Times New Roman" w:hAnsi="Times New Roman" w:cs="Times New Roman"/>
          <w:b/>
          <w:sz w:val="24"/>
          <w:szCs w:val="24"/>
        </w:rPr>
        <w:t>UF Libraries</w:t>
      </w:r>
      <w:r w:rsidR="00CF7027" w:rsidRPr="009909FA">
        <w:rPr>
          <w:rFonts w:ascii="Times New Roman" w:hAnsi="Times New Roman" w:cs="Times New Roman"/>
          <w:sz w:val="24"/>
          <w:szCs w:val="24"/>
        </w:rPr>
        <w:t>, consisting of seven libraries,</w:t>
      </w:r>
      <w:r w:rsidRPr="009909FA">
        <w:rPr>
          <w:rFonts w:ascii="Times New Roman" w:hAnsi="Times New Roman" w:cs="Times New Roman"/>
          <w:sz w:val="24"/>
          <w:szCs w:val="24"/>
        </w:rPr>
        <w:t xml:space="preserve"> </w:t>
      </w:r>
      <w:r w:rsidR="00343F0F" w:rsidRPr="009909FA">
        <w:rPr>
          <w:rFonts w:ascii="Times New Roman" w:hAnsi="Times New Roman" w:cs="Times New Roman"/>
          <w:sz w:val="24"/>
          <w:szCs w:val="24"/>
        </w:rPr>
        <w:t xml:space="preserve">form the </w:t>
      </w:r>
      <w:r w:rsidR="00DC4652" w:rsidRPr="009909FA">
        <w:rPr>
          <w:rFonts w:ascii="Times New Roman" w:hAnsi="Times New Roman" w:cs="Times New Roman"/>
          <w:sz w:val="24"/>
          <w:szCs w:val="24"/>
        </w:rPr>
        <w:t>most comprehensive knowledge</w:t>
      </w:r>
      <w:r w:rsidR="00343F0F" w:rsidRPr="009909FA">
        <w:rPr>
          <w:rFonts w:ascii="Times New Roman" w:hAnsi="Times New Roman" w:cs="Times New Roman"/>
          <w:sz w:val="24"/>
          <w:szCs w:val="24"/>
        </w:rPr>
        <w:t xml:space="preserve"> resource system in the state of Florida </w:t>
      </w:r>
      <w:r w:rsidR="00CF7027" w:rsidRPr="009909FA">
        <w:rPr>
          <w:rFonts w:ascii="Times New Roman" w:hAnsi="Times New Roman" w:cs="Times New Roman"/>
          <w:sz w:val="24"/>
          <w:szCs w:val="24"/>
        </w:rPr>
        <w:t>crossing all disciplines in every format</w:t>
      </w:r>
      <w:r w:rsidRPr="009909FA">
        <w:rPr>
          <w:rFonts w:ascii="Times New Roman" w:hAnsi="Times New Roman" w:cs="Times New Roman"/>
          <w:sz w:val="24"/>
          <w:szCs w:val="24"/>
        </w:rPr>
        <w:t>. The libraries hold over 6 million print volumes, 1.5 million e-books, more than 14</w:t>
      </w:r>
      <w:r w:rsidR="00343F0F" w:rsidRPr="009909FA">
        <w:rPr>
          <w:rFonts w:ascii="Times New Roman" w:hAnsi="Times New Roman" w:cs="Times New Roman"/>
          <w:sz w:val="24"/>
          <w:szCs w:val="24"/>
        </w:rPr>
        <w:t>8</w:t>
      </w:r>
      <w:r w:rsidRPr="009909FA">
        <w:rPr>
          <w:rFonts w:ascii="Times New Roman" w:hAnsi="Times New Roman" w:cs="Times New Roman"/>
          <w:sz w:val="24"/>
          <w:szCs w:val="24"/>
        </w:rPr>
        <w:t xml:space="preserve">,000 full-text </w:t>
      </w:r>
      <w:r w:rsidR="00343F0F" w:rsidRPr="009909FA">
        <w:rPr>
          <w:rFonts w:ascii="Times New Roman" w:hAnsi="Times New Roman" w:cs="Times New Roman"/>
          <w:sz w:val="24"/>
          <w:szCs w:val="24"/>
        </w:rPr>
        <w:t xml:space="preserve">print and </w:t>
      </w:r>
      <w:r w:rsidRPr="009909FA">
        <w:rPr>
          <w:rFonts w:ascii="Times New Roman" w:hAnsi="Times New Roman" w:cs="Times New Roman"/>
          <w:sz w:val="24"/>
          <w:szCs w:val="24"/>
        </w:rPr>
        <w:t xml:space="preserve">electronic journals, and over </w:t>
      </w:r>
      <w:r w:rsidR="00343F0F" w:rsidRPr="009909FA">
        <w:rPr>
          <w:rFonts w:ascii="Times New Roman" w:hAnsi="Times New Roman" w:cs="Times New Roman"/>
          <w:sz w:val="24"/>
          <w:szCs w:val="24"/>
        </w:rPr>
        <w:t>1,092</w:t>
      </w:r>
      <w:r w:rsidRPr="009909FA">
        <w:rPr>
          <w:rFonts w:ascii="Times New Roman" w:hAnsi="Times New Roman" w:cs="Times New Roman"/>
          <w:sz w:val="24"/>
          <w:szCs w:val="24"/>
        </w:rPr>
        <w:t xml:space="preserve"> electronic databases. More than 1</w:t>
      </w:r>
      <w:r w:rsidR="00343F0F" w:rsidRPr="009909FA">
        <w:rPr>
          <w:rFonts w:ascii="Times New Roman" w:hAnsi="Times New Roman" w:cs="Times New Roman"/>
          <w:sz w:val="24"/>
          <w:szCs w:val="24"/>
        </w:rPr>
        <w:t>4</w:t>
      </w:r>
      <w:r w:rsidRPr="009909FA">
        <w:rPr>
          <w:rFonts w:ascii="Times New Roman" w:hAnsi="Times New Roman" w:cs="Times New Roman"/>
          <w:sz w:val="24"/>
          <w:szCs w:val="24"/>
        </w:rPr>
        <w:t xml:space="preserve"> million pages from the libraries’ collections have been digitized for online public access.</w:t>
      </w:r>
      <w:r w:rsidRPr="009909FA">
        <w:rPr>
          <w:rFonts w:ascii="Times New Roman" w:hAnsi="Times New Roman" w:cs="Times New Roman"/>
          <w:b/>
          <w:sz w:val="24"/>
          <w:szCs w:val="24"/>
        </w:rPr>
        <w:t xml:space="preserve"> </w:t>
      </w:r>
      <w:r w:rsidRPr="009909FA">
        <w:rPr>
          <w:rFonts w:ascii="Times New Roman" w:hAnsi="Times New Roman" w:cs="Times New Roman"/>
          <w:sz w:val="24"/>
          <w:szCs w:val="24"/>
        </w:rPr>
        <w:t>The UF Libraries established and supports the Institutional Repository at UF (IR@UF) in order to offer a central location for the collection, preservation, and dissemination of scholarly, research, and creative production alongside historical materials from UF.</w:t>
      </w:r>
      <w:r w:rsidR="0001211A" w:rsidRPr="009909FA">
        <w:rPr>
          <w:rFonts w:ascii="Times New Roman" w:hAnsi="Times New Roman" w:cs="Times New Roman"/>
          <w:sz w:val="24"/>
          <w:szCs w:val="24"/>
        </w:rPr>
        <w:t xml:space="preserve"> The IR@UF is the digital archive for the intellectual output of the UF community and provides long-term, open access </w:t>
      </w:r>
      <w:r w:rsidR="0001211A" w:rsidRPr="009909FA">
        <w:rPr>
          <w:rFonts w:ascii="Times New Roman" w:hAnsi="Times New Roman" w:cs="Times New Roman"/>
          <w:bCs/>
          <w:sz w:val="24"/>
          <w:szCs w:val="24"/>
        </w:rPr>
        <w:t>free of commercial cost.</w:t>
      </w:r>
    </w:p>
    <w:p w14:paraId="07D01609" w14:textId="22D88E5C" w:rsidR="00480199" w:rsidRPr="009909FA" w:rsidRDefault="00E20D87" w:rsidP="009909FA">
      <w:pPr>
        <w:spacing w:after="0" w:line="240" w:lineRule="auto"/>
        <w:rPr>
          <w:rFonts w:ascii="Times New Roman" w:hAnsi="Times New Roman" w:cs="Times New Roman"/>
          <w:sz w:val="24"/>
          <w:szCs w:val="24"/>
        </w:rPr>
      </w:pPr>
      <w:r w:rsidRPr="009909FA">
        <w:rPr>
          <w:rFonts w:ascii="Times New Roman" w:hAnsi="Times New Roman" w:cs="Times New Roman"/>
          <w:sz w:val="24"/>
          <w:szCs w:val="24"/>
        </w:rPr>
        <w:tab/>
      </w:r>
      <w:r w:rsidR="00DE349D" w:rsidRPr="009909FA">
        <w:rPr>
          <w:rFonts w:ascii="Times New Roman" w:hAnsi="Times New Roman" w:cs="Times New Roman"/>
          <w:sz w:val="24"/>
          <w:szCs w:val="24"/>
        </w:rPr>
        <w:t>T</w:t>
      </w:r>
      <w:r w:rsidR="000973D7" w:rsidRPr="009909FA">
        <w:rPr>
          <w:rFonts w:ascii="Times New Roman" w:hAnsi="Times New Roman" w:cs="Times New Roman"/>
          <w:sz w:val="24"/>
          <w:szCs w:val="24"/>
        </w:rPr>
        <w:t>he</w:t>
      </w:r>
      <w:r w:rsidR="000973D7" w:rsidRPr="009909FA">
        <w:rPr>
          <w:rFonts w:ascii="Times New Roman" w:hAnsi="Times New Roman" w:cs="Times New Roman"/>
          <w:b/>
          <w:sz w:val="24"/>
          <w:szCs w:val="24"/>
        </w:rPr>
        <w:t xml:space="preserve"> </w:t>
      </w:r>
      <w:r w:rsidR="0037099C" w:rsidRPr="009909FA">
        <w:rPr>
          <w:rFonts w:ascii="Times New Roman" w:hAnsi="Times New Roman" w:cs="Times New Roman"/>
          <w:b/>
          <w:sz w:val="24"/>
          <w:szCs w:val="24"/>
        </w:rPr>
        <w:t xml:space="preserve">UF </w:t>
      </w:r>
      <w:r w:rsidR="000973D7" w:rsidRPr="009909FA">
        <w:rPr>
          <w:rFonts w:ascii="Times New Roman" w:hAnsi="Times New Roman" w:cs="Times New Roman"/>
          <w:b/>
          <w:sz w:val="24"/>
          <w:szCs w:val="24"/>
        </w:rPr>
        <w:t>College of Education</w:t>
      </w:r>
      <w:r w:rsidR="00DE349D" w:rsidRPr="009909FA">
        <w:rPr>
          <w:rFonts w:ascii="Times New Roman" w:hAnsi="Times New Roman" w:cs="Times New Roman"/>
          <w:b/>
          <w:sz w:val="24"/>
          <w:szCs w:val="24"/>
        </w:rPr>
        <w:t xml:space="preserve"> (COE)</w:t>
      </w:r>
      <w:r w:rsidR="000973D7" w:rsidRPr="009909FA">
        <w:rPr>
          <w:rFonts w:ascii="Times New Roman" w:hAnsi="Times New Roman" w:cs="Times New Roman"/>
          <w:sz w:val="24"/>
          <w:szCs w:val="24"/>
        </w:rPr>
        <w:t xml:space="preserve">, </w:t>
      </w:r>
      <w:r w:rsidR="00245937" w:rsidRPr="009909FA">
        <w:rPr>
          <w:rFonts w:ascii="Times New Roman" w:hAnsi="Times New Roman" w:cs="Times New Roman"/>
          <w:sz w:val="24"/>
          <w:szCs w:val="24"/>
          <w:lang w:val="en"/>
        </w:rPr>
        <w:t>founded in 1906,</w:t>
      </w:r>
      <w:r w:rsidR="00245937" w:rsidRPr="009909FA">
        <w:rPr>
          <w:rFonts w:ascii="Times New Roman" w:hAnsi="Times New Roman" w:cs="Times New Roman"/>
          <w:sz w:val="24"/>
          <w:szCs w:val="24"/>
        </w:rPr>
        <w:t xml:space="preserve"> is the highest ranked college of education in Florida according to </w:t>
      </w:r>
      <w:r w:rsidR="00245937" w:rsidRPr="009909FA">
        <w:rPr>
          <w:rFonts w:ascii="Times New Roman" w:hAnsi="Times New Roman" w:cs="Times New Roman"/>
          <w:i/>
          <w:sz w:val="24"/>
          <w:szCs w:val="24"/>
        </w:rPr>
        <w:t>U.S. News &amp; World Report</w:t>
      </w:r>
      <w:r w:rsidR="00245937" w:rsidRPr="009909FA">
        <w:rPr>
          <w:rFonts w:ascii="Times New Roman" w:hAnsi="Times New Roman" w:cs="Times New Roman"/>
          <w:sz w:val="24"/>
          <w:szCs w:val="24"/>
        </w:rPr>
        <w:t xml:space="preserve">. Nationwide, the COE is ranked No. </w:t>
      </w:r>
      <w:r w:rsidR="00E0183D">
        <w:rPr>
          <w:rFonts w:ascii="Times New Roman" w:hAnsi="Times New Roman" w:cs="Times New Roman"/>
          <w:sz w:val="24"/>
          <w:szCs w:val="24"/>
        </w:rPr>
        <w:t>8</w:t>
      </w:r>
      <w:r w:rsidR="0001211A" w:rsidRPr="009909FA">
        <w:rPr>
          <w:rFonts w:ascii="Times New Roman" w:hAnsi="Times New Roman" w:cs="Times New Roman"/>
          <w:sz w:val="24"/>
          <w:szCs w:val="24"/>
        </w:rPr>
        <w:t xml:space="preserve"> </w:t>
      </w:r>
      <w:r w:rsidR="00245937" w:rsidRPr="009909FA">
        <w:rPr>
          <w:rFonts w:ascii="Times New Roman" w:hAnsi="Times New Roman" w:cs="Times New Roman"/>
          <w:sz w:val="24"/>
          <w:szCs w:val="24"/>
        </w:rPr>
        <w:t xml:space="preserve">among public colleges of education, and the </w:t>
      </w:r>
      <w:r w:rsidR="00984FD9">
        <w:rPr>
          <w:rFonts w:ascii="Times New Roman" w:hAnsi="Times New Roman" w:cs="Times New Roman"/>
          <w:sz w:val="24"/>
          <w:szCs w:val="24"/>
        </w:rPr>
        <w:t>C</w:t>
      </w:r>
      <w:r w:rsidR="00245937" w:rsidRPr="009909FA">
        <w:rPr>
          <w:rFonts w:ascii="Times New Roman" w:hAnsi="Times New Roman" w:cs="Times New Roman"/>
          <w:sz w:val="24"/>
          <w:szCs w:val="24"/>
        </w:rPr>
        <w:t xml:space="preserve">ollege’s online graduate degree program in education </w:t>
      </w:r>
      <w:r w:rsidR="002515ED" w:rsidRPr="009909FA">
        <w:rPr>
          <w:rFonts w:ascii="Times New Roman" w:hAnsi="Times New Roman" w:cs="Times New Roman"/>
          <w:sz w:val="24"/>
          <w:szCs w:val="24"/>
        </w:rPr>
        <w:t>is</w:t>
      </w:r>
      <w:r w:rsidR="00245937" w:rsidRPr="009909FA">
        <w:rPr>
          <w:rFonts w:ascii="Times New Roman" w:hAnsi="Times New Roman" w:cs="Times New Roman"/>
          <w:sz w:val="24"/>
          <w:szCs w:val="24"/>
        </w:rPr>
        <w:t xml:space="preserve"> ranked No. </w:t>
      </w:r>
      <w:r w:rsidR="00A31D7E">
        <w:rPr>
          <w:rFonts w:ascii="Times New Roman" w:hAnsi="Times New Roman" w:cs="Times New Roman"/>
          <w:sz w:val="24"/>
          <w:szCs w:val="24"/>
        </w:rPr>
        <w:t>1</w:t>
      </w:r>
      <w:r w:rsidR="00245937" w:rsidRPr="009909FA">
        <w:rPr>
          <w:rFonts w:ascii="Times New Roman" w:hAnsi="Times New Roman" w:cs="Times New Roman"/>
          <w:sz w:val="24"/>
          <w:szCs w:val="24"/>
        </w:rPr>
        <w:t>.</w:t>
      </w:r>
      <w:r w:rsidR="000973D7" w:rsidRPr="009909FA">
        <w:rPr>
          <w:rFonts w:ascii="Times New Roman" w:hAnsi="Times New Roman" w:cs="Times New Roman"/>
          <w:sz w:val="24"/>
          <w:szCs w:val="24"/>
        </w:rPr>
        <w:t xml:space="preserve"> </w:t>
      </w:r>
      <w:r w:rsidR="00E0183D">
        <w:rPr>
          <w:rFonts w:ascii="Times New Roman" w:hAnsi="Times New Roman" w:cs="Times New Roman"/>
          <w:sz w:val="24"/>
          <w:szCs w:val="24"/>
        </w:rPr>
        <w:t xml:space="preserve">The COE’s Counselor Education program is also ranked No. 1 nationally and its Special Education program is ranked No. 5. </w:t>
      </w:r>
    </w:p>
    <w:p w14:paraId="0CCA2AF9" w14:textId="66778489" w:rsidR="00367E54" w:rsidRPr="009909FA" w:rsidRDefault="000973D7" w:rsidP="009909FA">
      <w:pPr>
        <w:spacing w:after="0" w:line="240" w:lineRule="auto"/>
        <w:ind w:firstLine="720"/>
        <w:rPr>
          <w:rFonts w:ascii="Times New Roman" w:hAnsi="Times New Roman" w:cs="Times New Roman"/>
          <w:sz w:val="24"/>
          <w:szCs w:val="24"/>
        </w:rPr>
      </w:pPr>
      <w:r w:rsidRPr="009909FA">
        <w:rPr>
          <w:rFonts w:ascii="Times New Roman" w:hAnsi="Times New Roman" w:cs="Times New Roman"/>
          <w:sz w:val="24"/>
          <w:szCs w:val="24"/>
        </w:rPr>
        <w:lastRenderedPageBreak/>
        <w:t>The COE</w:t>
      </w:r>
      <w:r w:rsidR="00084C73">
        <w:rPr>
          <w:rFonts w:ascii="Times New Roman" w:hAnsi="Times New Roman" w:cs="Times New Roman"/>
          <w:sz w:val="24"/>
          <w:szCs w:val="24"/>
        </w:rPr>
        <w:t xml:space="preserve">’s </w:t>
      </w:r>
      <w:r w:rsidRPr="009909FA">
        <w:rPr>
          <w:rFonts w:ascii="Times New Roman" w:hAnsi="Times New Roman" w:cs="Times New Roman"/>
          <w:sz w:val="24"/>
          <w:szCs w:val="24"/>
        </w:rPr>
        <w:t>full-time distinguished faculty members</w:t>
      </w:r>
      <w:r w:rsidRPr="009909FA">
        <w:rPr>
          <w:rFonts w:ascii="Times New Roman" w:hAnsi="Times New Roman" w:cs="Times New Roman"/>
          <w:b/>
          <w:sz w:val="24"/>
          <w:szCs w:val="24"/>
        </w:rPr>
        <w:t xml:space="preserve"> </w:t>
      </w:r>
      <w:r w:rsidR="00084C73">
        <w:rPr>
          <w:rFonts w:ascii="Times New Roman" w:hAnsi="Times New Roman" w:cs="Times New Roman"/>
          <w:sz w:val="24"/>
          <w:szCs w:val="24"/>
        </w:rPr>
        <w:t>and</w:t>
      </w:r>
      <w:r w:rsidR="00C30689" w:rsidRPr="009909FA">
        <w:rPr>
          <w:rFonts w:ascii="Times New Roman" w:hAnsi="Times New Roman" w:cs="Times New Roman"/>
          <w:sz w:val="24"/>
          <w:szCs w:val="24"/>
        </w:rPr>
        <w:t xml:space="preserve"> their graduate students pursue vital, interdisciplinary research helping to transform teaching and learning, education policy, and leadership in all education disciplines. </w:t>
      </w:r>
      <w:r w:rsidR="00B77E20" w:rsidRPr="009909FA">
        <w:rPr>
          <w:rFonts w:ascii="Times New Roman" w:hAnsi="Times New Roman" w:cs="Times New Roman"/>
          <w:sz w:val="24"/>
          <w:szCs w:val="24"/>
        </w:rPr>
        <w:t>Cutting-edge interdisciplinary research and public scholarship—often conducted in partnership with other UF colleges, school districts, and communities across the state and nation—are yielding powerful learning systems and models that are helping to transform education in today’s changing world, starting with our youngest learners.</w:t>
      </w:r>
      <w:r w:rsidR="00B77E20" w:rsidRPr="009909FA" w:rsidDel="00B77E20">
        <w:rPr>
          <w:rFonts w:ascii="Times New Roman" w:hAnsi="Times New Roman" w:cs="Times New Roman"/>
          <w:sz w:val="24"/>
          <w:szCs w:val="24"/>
        </w:rPr>
        <w:t xml:space="preserve"> </w:t>
      </w:r>
      <w:r w:rsidR="00C30689" w:rsidRPr="009909FA">
        <w:rPr>
          <w:rFonts w:ascii="Times New Roman" w:hAnsi="Times New Roman" w:cs="Times New Roman"/>
          <w:sz w:val="24"/>
          <w:szCs w:val="24"/>
        </w:rPr>
        <w:t xml:space="preserve">Children, families, educators, teachers-in-training, schools, and communities all benefit when COE scholars collaborate to find solutions to complex problems facing society and the education world. Through vigorous education research, COE scholars are working together for a </w:t>
      </w:r>
      <w:r w:rsidR="00645CA5" w:rsidRPr="009909FA">
        <w:rPr>
          <w:rFonts w:ascii="Times New Roman" w:hAnsi="Times New Roman" w:cs="Times New Roman"/>
          <w:sz w:val="24"/>
          <w:szCs w:val="24"/>
        </w:rPr>
        <w:t>higher</w:t>
      </w:r>
      <w:r w:rsidR="00C30689" w:rsidRPr="009909FA">
        <w:rPr>
          <w:rFonts w:ascii="Times New Roman" w:hAnsi="Times New Roman" w:cs="Times New Roman"/>
          <w:sz w:val="24"/>
          <w:szCs w:val="24"/>
        </w:rPr>
        <w:t xml:space="preserve"> purpose to make a greater impact on the lives of people everywhere.</w:t>
      </w:r>
    </w:p>
    <w:p w14:paraId="5BD53003" w14:textId="642F54C3" w:rsidR="000973D7" w:rsidRPr="009909FA" w:rsidRDefault="000973D7" w:rsidP="009909FA">
      <w:pPr>
        <w:spacing w:after="0" w:line="240" w:lineRule="auto"/>
        <w:ind w:firstLine="720"/>
        <w:rPr>
          <w:rFonts w:ascii="Times New Roman" w:hAnsi="Times New Roman" w:cs="Times New Roman"/>
          <w:sz w:val="24"/>
          <w:szCs w:val="24"/>
        </w:rPr>
      </w:pPr>
      <w:r w:rsidRPr="009909FA">
        <w:rPr>
          <w:rFonts w:ascii="Times New Roman" w:hAnsi="Times New Roman" w:cs="Times New Roman"/>
          <w:sz w:val="24"/>
          <w:szCs w:val="24"/>
        </w:rPr>
        <w:t>The COE is well</w:t>
      </w:r>
      <w:r w:rsidR="00045250" w:rsidRPr="009909FA">
        <w:rPr>
          <w:rFonts w:ascii="Times New Roman" w:hAnsi="Times New Roman" w:cs="Times New Roman"/>
          <w:sz w:val="24"/>
          <w:szCs w:val="24"/>
        </w:rPr>
        <w:t>-</w:t>
      </w:r>
      <w:r w:rsidRPr="009909FA">
        <w:rPr>
          <w:rFonts w:ascii="Times New Roman" w:hAnsi="Times New Roman" w:cs="Times New Roman"/>
          <w:sz w:val="24"/>
          <w:szCs w:val="24"/>
        </w:rPr>
        <w:t xml:space="preserve">positioned to support faculty members who are managing grants and has demonstrated its capacity to house externally funded programs successfully and expertly so that objectives are </w:t>
      </w:r>
      <w:r w:rsidR="00BD1960" w:rsidRPr="009909FA">
        <w:rPr>
          <w:rFonts w:ascii="Times New Roman" w:hAnsi="Times New Roman" w:cs="Times New Roman"/>
          <w:sz w:val="24"/>
          <w:szCs w:val="24"/>
        </w:rPr>
        <w:t>achieved,</w:t>
      </w:r>
      <w:r w:rsidRPr="009909FA">
        <w:rPr>
          <w:rFonts w:ascii="Times New Roman" w:hAnsi="Times New Roman" w:cs="Times New Roman"/>
          <w:sz w:val="24"/>
          <w:szCs w:val="24"/>
        </w:rPr>
        <w:t xml:space="preserve"> and results are disseminated. </w:t>
      </w:r>
      <w:r w:rsidR="00890D9E" w:rsidRPr="009909FA">
        <w:rPr>
          <w:rFonts w:ascii="Times New Roman" w:hAnsi="Times New Roman" w:cs="Times New Roman"/>
          <w:sz w:val="24"/>
          <w:szCs w:val="24"/>
        </w:rPr>
        <w:t xml:space="preserve">COE schools and centers have </w:t>
      </w:r>
      <w:r w:rsidR="00A95D34">
        <w:rPr>
          <w:rFonts w:ascii="Times New Roman" w:hAnsi="Times New Roman" w:cs="Times New Roman"/>
          <w:sz w:val="24"/>
          <w:szCs w:val="24"/>
        </w:rPr>
        <w:t>207</w:t>
      </w:r>
      <w:r w:rsidR="00890D9E" w:rsidRPr="009909FA">
        <w:rPr>
          <w:rFonts w:ascii="Times New Roman" w:hAnsi="Times New Roman" w:cs="Times New Roman"/>
          <w:sz w:val="24"/>
          <w:szCs w:val="24"/>
        </w:rPr>
        <w:t xml:space="preserve"> currently funded projects totaling more than $</w:t>
      </w:r>
      <w:r w:rsidR="00A95D34">
        <w:rPr>
          <w:rFonts w:ascii="Times New Roman" w:hAnsi="Times New Roman" w:cs="Times New Roman"/>
          <w:sz w:val="24"/>
          <w:szCs w:val="24"/>
        </w:rPr>
        <w:t>427.8</w:t>
      </w:r>
      <w:r w:rsidR="000C7DEB" w:rsidRPr="009909FA">
        <w:rPr>
          <w:rFonts w:ascii="Times New Roman" w:hAnsi="Times New Roman" w:cs="Times New Roman"/>
          <w:sz w:val="24"/>
          <w:szCs w:val="24"/>
        </w:rPr>
        <w:t xml:space="preserve"> </w:t>
      </w:r>
      <w:r w:rsidR="00890D9E" w:rsidRPr="009909FA">
        <w:rPr>
          <w:rFonts w:ascii="Times New Roman" w:hAnsi="Times New Roman" w:cs="Times New Roman"/>
          <w:sz w:val="24"/>
          <w:szCs w:val="24"/>
        </w:rPr>
        <w:t xml:space="preserve">million, with </w:t>
      </w:r>
      <w:r w:rsidR="006E0EEB">
        <w:rPr>
          <w:rFonts w:ascii="Times New Roman" w:hAnsi="Times New Roman" w:cs="Times New Roman"/>
          <w:sz w:val="24"/>
          <w:szCs w:val="24"/>
        </w:rPr>
        <w:t xml:space="preserve">over </w:t>
      </w:r>
      <w:r w:rsidR="00890D9E" w:rsidRPr="009909FA">
        <w:rPr>
          <w:rFonts w:ascii="Times New Roman" w:hAnsi="Times New Roman" w:cs="Times New Roman"/>
          <w:sz w:val="24"/>
          <w:szCs w:val="24"/>
        </w:rPr>
        <w:t>$</w:t>
      </w:r>
      <w:r w:rsidR="00A95D34">
        <w:rPr>
          <w:rFonts w:ascii="Times New Roman" w:hAnsi="Times New Roman" w:cs="Times New Roman"/>
          <w:sz w:val="24"/>
          <w:szCs w:val="24"/>
        </w:rPr>
        <w:t>85</w:t>
      </w:r>
      <w:r w:rsidR="000C7DEB" w:rsidRPr="009909FA">
        <w:rPr>
          <w:rFonts w:ascii="Times New Roman" w:hAnsi="Times New Roman" w:cs="Times New Roman"/>
          <w:sz w:val="24"/>
          <w:szCs w:val="24"/>
        </w:rPr>
        <w:t xml:space="preserve"> </w:t>
      </w:r>
      <w:r w:rsidR="00890D9E" w:rsidRPr="009909FA">
        <w:rPr>
          <w:rFonts w:ascii="Times New Roman" w:hAnsi="Times New Roman" w:cs="Times New Roman"/>
          <w:sz w:val="24"/>
          <w:szCs w:val="24"/>
        </w:rPr>
        <w:t>million in federal awards.</w:t>
      </w:r>
      <w:r w:rsidRPr="009909FA">
        <w:rPr>
          <w:rFonts w:ascii="Times New Roman" w:hAnsi="Times New Roman" w:cs="Times New Roman"/>
          <w:sz w:val="24"/>
          <w:szCs w:val="24"/>
        </w:rPr>
        <w:t xml:space="preserve"> </w:t>
      </w:r>
    </w:p>
    <w:p w14:paraId="1C9FC3D3" w14:textId="6B965DA1" w:rsidR="000973D7" w:rsidRPr="009909FA" w:rsidRDefault="00794E94" w:rsidP="009909FA">
      <w:pPr>
        <w:spacing w:after="0" w:line="240" w:lineRule="auto"/>
        <w:ind w:firstLine="720"/>
        <w:rPr>
          <w:rFonts w:ascii="Times New Roman" w:hAnsi="Times New Roman" w:cs="Times New Roman"/>
          <w:sz w:val="24"/>
          <w:szCs w:val="24"/>
        </w:rPr>
      </w:pPr>
      <w:r w:rsidRPr="009909FA">
        <w:rPr>
          <w:rFonts w:ascii="Times New Roman" w:hAnsi="Times New Roman" w:cs="Times New Roman"/>
          <w:sz w:val="24"/>
          <w:szCs w:val="24"/>
        </w:rPr>
        <w:t>The COE is comprised of three schools: the School of Special Education, School Psychology, and Early Childhood Studies (SSESPECS); the School of Human Development and Organizational Studies in Education (SHDOSE); and the School of Teaching and Learning (STL).</w:t>
      </w:r>
      <w:r w:rsidR="0092312D" w:rsidRPr="009909FA">
        <w:rPr>
          <w:rFonts w:ascii="Times New Roman" w:hAnsi="Times New Roman" w:cs="Times New Roman"/>
          <w:sz w:val="24"/>
          <w:szCs w:val="24"/>
        </w:rPr>
        <w:t xml:space="preserve"> </w:t>
      </w:r>
      <w:r w:rsidR="001D29D7" w:rsidRPr="009909FA">
        <w:rPr>
          <w:rFonts w:ascii="Times New Roman" w:hAnsi="Times New Roman" w:cs="Times New Roman"/>
          <w:iCs/>
          <w:sz w:val="24"/>
          <w:szCs w:val="24"/>
        </w:rPr>
        <w:t>SSESPECS</w:t>
      </w:r>
      <w:r w:rsidR="001D29D7" w:rsidRPr="009909FA">
        <w:rPr>
          <w:rFonts w:ascii="Times New Roman" w:hAnsi="Times New Roman" w:cs="Times New Roman"/>
          <w:sz w:val="24"/>
          <w:szCs w:val="24"/>
        </w:rPr>
        <w:t xml:space="preserve"> fosters leadership in the developmental and educational sciences of prevention, intervention, and the study of practices that promote early learning, the development and well-being of children and youth, and the effective instruction and successful inclusion of individuals with disabilities. The Special Education Program in SSESPECS, ranked No. </w:t>
      </w:r>
      <w:r w:rsidR="00E0183D">
        <w:rPr>
          <w:rFonts w:ascii="Times New Roman" w:hAnsi="Times New Roman" w:cs="Times New Roman"/>
          <w:sz w:val="24"/>
          <w:szCs w:val="24"/>
        </w:rPr>
        <w:t>5</w:t>
      </w:r>
      <w:r w:rsidR="001D29D7" w:rsidRPr="009909FA">
        <w:rPr>
          <w:rFonts w:ascii="Times New Roman" w:hAnsi="Times New Roman" w:cs="Times New Roman"/>
          <w:sz w:val="24"/>
          <w:szCs w:val="24"/>
        </w:rPr>
        <w:t xml:space="preserve"> in the nation by </w:t>
      </w:r>
      <w:r w:rsidR="001D29D7" w:rsidRPr="009909FA">
        <w:rPr>
          <w:rFonts w:ascii="Times New Roman" w:hAnsi="Times New Roman" w:cs="Times New Roman"/>
          <w:i/>
          <w:sz w:val="24"/>
          <w:szCs w:val="24"/>
        </w:rPr>
        <w:t>U.S. News &amp; World Report</w:t>
      </w:r>
      <w:r w:rsidR="001D29D7" w:rsidRPr="009909FA">
        <w:rPr>
          <w:rFonts w:ascii="Times New Roman" w:hAnsi="Times New Roman" w:cs="Times New Roman"/>
          <w:sz w:val="24"/>
          <w:szCs w:val="24"/>
        </w:rPr>
        <w:t xml:space="preserve">, promotes the successful inclusion of individuals with disabilities and their families in society through excellence in the education of teachers and leaders, learning new skills, and the application of existing knowledge. </w:t>
      </w:r>
      <w:r w:rsidRPr="009909FA">
        <w:rPr>
          <w:rFonts w:ascii="Times New Roman" w:hAnsi="Times New Roman" w:cs="Times New Roman"/>
          <w:sz w:val="24"/>
          <w:szCs w:val="24"/>
        </w:rPr>
        <w:t>SHDOSE focuses on human behavior and well-being in organizational and community contexts as well as advanced statistical procedures.</w:t>
      </w:r>
      <w:r w:rsidR="001D29D7" w:rsidRPr="009909FA">
        <w:rPr>
          <w:rFonts w:ascii="Times New Roman" w:hAnsi="Times New Roman" w:cs="Times New Roman"/>
          <w:sz w:val="24"/>
          <w:szCs w:val="24"/>
        </w:rPr>
        <w:t xml:space="preserve"> The Counselor Education Program in SHDOSE, ranked No. </w:t>
      </w:r>
      <w:r w:rsidR="00E0183D">
        <w:rPr>
          <w:rFonts w:ascii="Times New Roman" w:hAnsi="Times New Roman" w:cs="Times New Roman"/>
          <w:sz w:val="24"/>
          <w:szCs w:val="24"/>
        </w:rPr>
        <w:t>1</w:t>
      </w:r>
      <w:r w:rsidR="001D29D7" w:rsidRPr="009909FA">
        <w:rPr>
          <w:rFonts w:ascii="Times New Roman" w:hAnsi="Times New Roman" w:cs="Times New Roman"/>
          <w:sz w:val="24"/>
          <w:szCs w:val="24"/>
        </w:rPr>
        <w:t xml:space="preserve"> in the nation by </w:t>
      </w:r>
      <w:r w:rsidR="001D29D7" w:rsidRPr="009909FA">
        <w:rPr>
          <w:rFonts w:ascii="Times New Roman" w:hAnsi="Times New Roman" w:cs="Times New Roman"/>
          <w:i/>
          <w:sz w:val="24"/>
          <w:szCs w:val="24"/>
        </w:rPr>
        <w:t>U.S. News &amp; World Report</w:t>
      </w:r>
      <w:r w:rsidR="001D29D7" w:rsidRPr="009909FA">
        <w:rPr>
          <w:rFonts w:ascii="Times New Roman" w:hAnsi="Times New Roman" w:cs="Times New Roman"/>
          <w:sz w:val="24"/>
          <w:szCs w:val="24"/>
        </w:rPr>
        <w:t>, prepares exemplary counselor educators, marriage and family therapists, program administrators, and mental health and school counselors who generate, use, and disseminate knowledge about human development and relating, and who collaborate with others to solve critical personal, family, educational, social, and vocational problems in a diverse global community.</w:t>
      </w:r>
      <w:r w:rsidRPr="009909FA">
        <w:rPr>
          <w:rFonts w:ascii="Times New Roman" w:hAnsi="Times New Roman" w:cs="Times New Roman"/>
          <w:sz w:val="24"/>
          <w:szCs w:val="24"/>
        </w:rPr>
        <w:t xml:space="preserve"> STL </w:t>
      </w:r>
      <w:r w:rsidR="00514E5B" w:rsidRPr="009909FA">
        <w:rPr>
          <w:rFonts w:ascii="Times New Roman" w:hAnsi="Times New Roman" w:cs="Times New Roman"/>
          <w:sz w:val="24"/>
          <w:szCs w:val="24"/>
        </w:rPr>
        <w:t>focuses</w:t>
      </w:r>
      <w:r w:rsidRPr="009909FA">
        <w:rPr>
          <w:rFonts w:ascii="Times New Roman" w:hAnsi="Times New Roman" w:cs="Times New Roman"/>
          <w:sz w:val="24"/>
          <w:szCs w:val="24"/>
        </w:rPr>
        <w:t xml:space="preserve"> on teacher preparation and K-12 educator advancement generating knowledge about enduring issues in education</w:t>
      </w:r>
      <w:r w:rsidR="001F2C8C" w:rsidRPr="009909FA">
        <w:rPr>
          <w:rFonts w:ascii="Times New Roman" w:hAnsi="Times New Roman" w:cs="Times New Roman"/>
          <w:sz w:val="24"/>
          <w:szCs w:val="24"/>
        </w:rPr>
        <w:t xml:space="preserve"> </w:t>
      </w:r>
      <w:r w:rsidRPr="009909FA">
        <w:rPr>
          <w:rFonts w:ascii="Times New Roman" w:hAnsi="Times New Roman" w:cs="Times New Roman"/>
          <w:sz w:val="24"/>
          <w:szCs w:val="24"/>
        </w:rPr>
        <w:t xml:space="preserve">such as meeting critical teacher shortages and improving student achievement in high poverty schools. </w:t>
      </w:r>
      <w:r w:rsidR="000973D7" w:rsidRPr="009909FA">
        <w:rPr>
          <w:rFonts w:ascii="Times New Roman" w:hAnsi="Times New Roman" w:cs="Times New Roman"/>
          <w:sz w:val="24"/>
          <w:szCs w:val="24"/>
        </w:rPr>
        <w:t xml:space="preserve">Each school offers advanced degree programs approved by the Florida Department of Education and the National Council for the Accreditation of Teacher Education. </w:t>
      </w:r>
      <w:r w:rsidR="001053B9" w:rsidRPr="009909FA">
        <w:rPr>
          <w:rFonts w:ascii="Times New Roman" w:hAnsi="Times New Roman" w:cs="Times New Roman"/>
          <w:bCs/>
          <w:sz w:val="24"/>
          <w:szCs w:val="24"/>
        </w:rPr>
        <w:t xml:space="preserve">Currently, </w:t>
      </w:r>
      <w:r w:rsidR="00B46702">
        <w:rPr>
          <w:rFonts w:ascii="Times New Roman" w:hAnsi="Times New Roman" w:cs="Times New Roman"/>
          <w:bCs/>
          <w:sz w:val="24"/>
          <w:szCs w:val="24"/>
        </w:rPr>
        <w:t>over 5,000</w:t>
      </w:r>
      <w:r w:rsidR="001053B9" w:rsidRPr="009909FA">
        <w:rPr>
          <w:rFonts w:ascii="Times New Roman" w:hAnsi="Times New Roman" w:cs="Times New Roman"/>
          <w:bCs/>
          <w:sz w:val="24"/>
          <w:szCs w:val="24"/>
        </w:rPr>
        <w:t xml:space="preserve"> students are enrolled across the COE’s 29 on-campus and 18 online degree programs and certificates. </w:t>
      </w:r>
      <w:r w:rsidR="000973D7" w:rsidRPr="009909FA">
        <w:rPr>
          <w:rFonts w:ascii="Times New Roman" w:hAnsi="Times New Roman" w:cs="Times New Roman"/>
          <w:sz w:val="24"/>
          <w:szCs w:val="24"/>
        </w:rPr>
        <w:t>To sustain the COE’s innovative edge deep into the 21st century, heightened emphasis on emerging technology, advanced graduate studies, and interdisciplinary research will effectively prepare tomorrow’s leaders.</w:t>
      </w:r>
    </w:p>
    <w:p w14:paraId="5BD1BC48" w14:textId="3ACB62F0" w:rsidR="00F47D6B" w:rsidRPr="009909FA" w:rsidRDefault="000973D7" w:rsidP="009909FA">
      <w:pPr>
        <w:spacing w:after="0" w:line="240" w:lineRule="auto"/>
        <w:ind w:firstLine="720"/>
        <w:rPr>
          <w:rFonts w:ascii="Times New Roman" w:hAnsi="Times New Roman" w:cs="Times New Roman"/>
          <w:sz w:val="24"/>
          <w:szCs w:val="24"/>
        </w:rPr>
      </w:pPr>
      <w:r w:rsidRPr="009909FA">
        <w:rPr>
          <w:rFonts w:ascii="Times New Roman" w:hAnsi="Times New Roman" w:cs="Times New Roman"/>
          <w:sz w:val="24"/>
          <w:szCs w:val="24"/>
        </w:rPr>
        <w:t>The facilities available to all COE</w:t>
      </w:r>
      <w:r w:rsidRPr="009909FA">
        <w:rPr>
          <w:rFonts w:ascii="Times New Roman" w:hAnsi="Times New Roman" w:cs="Times New Roman"/>
          <w:b/>
          <w:sz w:val="24"/>
          <w:szCs w:val="24"/>
        </w:rPr>
        <w:t xml:space="preserve"> </w:t>
      </w:r>
      <w:r w:rsidR="00DF36B8" w:rsidRPr="009909FA">
        <w:rPr>
          <w:rFonts w:ascii="Times New Roman" w:hAnsi="Times New Roman" w:cs="Times New Roman"/>
          <w:sz w:val="24"/>
          <w:szCs w:val="24"/>
        </w:rPr>
        <w:t>researchers</w:t>
      </w:r>
      <w:r w:rsidRPr="009909FA">
        <w:rPr>
          <w:rFonts w:ascii="Times New Roman" w:hAnsi="Times New Roman" w:cs="Times New Roman"/>
          <w:sz w:val="24"/>
          <w:szCs w:val="24"/>
        </w:rPr>
        <w:t xml:space="preserve"> include the following departments. The COE</w:t>
      </w:r>
      <w:r w:rsidRPr="009909FA">
        <w:rPr>
          <w:rFonts w:ascii="Times New Roman" w:hAnsi="Times New Roman" w:cs="Times New Roman"/>
          <w:b/>
          <w:sz w:val="24"/>
          <w:szCs w:val="24"/>
        </w:rPr>
        <w:t xml:space="preserve"> Office of Educational Research (OER)</w:t>
      </w:r>
      <w:r w:rsidRPr="009909FA">
        <w:rPr>
          <w:rFonts w:ascii="Times New Roman" w:hAnsi="Times New Roman" w:cs="Times New Roman"/>
          <w:sz w:val="24"/>
          <w:szCs w:val="24"/>
        </w:rPr>
        <w:t xml:space="preserve"> provides pre- and post-award support to faculty and doctoral students and coordinates interdisciplinary efforts among COE faculty, UF faculty, and other local, regional, and national stakeholders. The OER also supports faculty efforts to advance their research agendas and serves as a liaison to </w:t>
      </w:r>
      <w:r w:rsidR="00995947" w:rsidRPr="009909FA">
        <w:rPr>
          <w:rFonts w:ascii="Times New Roman" w:hAnsi="Times New Roman" w:cs="Times New Roman"/>
          <w:sz w:val="24"/>
          <w:szCs w:val="24"/>
        </w:rPr>
        <w:t xml:space="preserve">the </w:t>
      </w:r>
      <w:r w:rsidRPr="009909FA">
        <w:rPr>
          <w:rFonts w:ascii="Times New Roman" w:hAnsi="Times New Roman" w:cs="Times New Roman"/>
          <w:sz w:val="24"/>
          <w:szCs w:val="24"/>
        </w:rPr>
        <w:t xml:space="preserve">UF </w:t>
      </w:r>
      <w:r w:rsidR="00995947" w:rsidRPr="009909FA">
        <w:rPr>
          <w:rFonts w:ascii="Times New Roman" w:hAnsi="Times New Roman" w:cs="Times New Roman"/>
          <w:sz w:val="24"/>
          <w:szCs w:val="24"/>
        </w:rPr>
        <w:t>Office of Research</w:t>
      </w:r>
      <w:r w:rsidRPr="009909FA">
        <w:rPr>
          <w:rFonts w:ascii="Times New Roman" w:hAnsi="Times New Roman" w:cs="Times New Roman"/>
          <w:sz w:val="24"/>
          <w:szCs w:val="24"/>
        </w:rPr>
        <w:t xml:space="preserve">. </w:t>
      </w:r>
      <w:r w:rsidRPr="009909FA">
        <w:rPr>
          <w:rFonts w:ascii="Times New Roman" w:hAnsi="Times New Roman" w:cs="Times New Roman"/>
          <w:bCs/>
          <w:sz w:val="24"/>
          <w:szCs w:val="24"/>
        </w:rPr>
        <w:t xml:space="preserve">The COE </w:t>
      </w:r>
      <w:r w:rsidRPr="009909FA">
        <w:rPr>
          <w:rFonts w:ascii="Times New Roman" w:hAnsi="Times New Roman" w:cs="Times New Roman"/>
          <w:b/>
          <w:bCs/>
          <w:sz w:val="24"/>
          <w:szCs w:val="24"/>
        </w:rPr>
        <w:t xml:space="preserve">Post-Award </w:t>
      </w:r>
      <w:r w:rsidR="0041070D" w:rsidRPr="009909FA">
        <w:rPr>
          <w:rFonts w:ascii="Times New Roman" w:hAnsi="Times New Roman" w:cs="Times New Roman"/>
          <w:b/>
          <w:bCs/>
          <w:sz w:val="24"/>
          <w:szCs w:val="24"/>
        </w:rPr>
        <w:t xml:space="preserve">Services </w:t>
      </w:r>
      <w:r w:rsidRPr="009909FA">
        <w:rPr>
          <w:rFonts w:ascii="Times New Roman" w:hAnsi="Times New Roman" w:cs="Times New Roman"/>
          <w:b/>
          <w:bCs/>
          <w:sz w:val="24"/>
          <w:szCs w:val="24"/>
        </w:rPr>
        <w:t>Office</w:t>
      </w:r>
      <w:r w:rsidRPr="009909FA">
        <w:rPr>
          <w:rFonts w:ascii="Times New Roman" w:hAnsi="Times New Roman" w:cs="Times New Roman"/>
          <w:bCs/>
          <w:sz w:val="24"/>
          <w:szCs w:val="24"/>
        </w:rPr>
        <w:t xml:space="preserve"> provides </w:t>
      </w:r>
      <w:r w:rsidR="0041070D" w:rsidRPr="009909FA">
        <w:rPr>
          <w:rFonts w:ascii="Times New Roman" w:hAnsi="Times New Roman" w:cs="Times New Roman"/>
          <w:bCs/>
          <w:sz w:val="24"/>
          <w:szCs w:val="24"/>
        </w:rPr>
        <w:t>faculty with</w:t>
      </w:r>
      <w:r w:rsidRPr="009909FA">
        <w:rPr>
          <w:rFonts w:ascii="Times New Roman" w:hAnsi="Times New Roman" w:cs="Times New Roman"/>
          <w:bCs/>
          <w:sz w:val="24"/>
          <w:szCs w:val="24"/>
        </w:rPr>
        <w:t xml:space="preserve"> support, expertise, and guidance </w:t>
      </w:r>
      <w:r w:rsidR="00660CD4" w:rsidRPr="009909FA">
        <w:rPr>
          <w:rFonts w:ascii="Times New Roman" w:hAnsi="Times New Roman" w:cs="Times New Roman"/>
          <w:bCs/>
          <w:sz w:val="24"/>
          <w:szCs w:val="24"/>
        </w:rPr>
        <w:t>in</w:t>
      </w:r>
      <w:r w:rsidRPr="009909FA">
        <w:rPr>
          <w:rFonts w:ascii="Times New Roman" w:hAnsi="Times New Roman" w:cs="Times New Roman"/>
          <w:bCs/>
          <w:sz w:val="24"/>
          <w:szCs w:val="24"/>
        </w:rPr>
        <w:t xml:space="preserve"> grant </w:t>
      </w:r>
      <w:r w:rsidRPr="009909FA">
        <w:rPr>
          <w:rFonts w:ascii="Times New Roman" w:hAnsi="Times New Roman" w:cs="Times New Roman"/>
          <w:bCs/>
          <w:sz w:val="24"/>
          <w:szCs w:val="24"/>
        </w:rPr>
        <w:lastRenderedPageBreak/>
        <w:t xml:space="preserve">management. </w:t>
      </w:r>
      <w:r w:rsidR="0041070D" w:rsidRPr="009909FA">
        <w:rPr>
          <w:rFonts w:ascii="Times New Roman" w:hAnsi="Times New Roman" w:cs="Times New Roman"/>
          <w:bCs/>
          <w:sz w:val="24"/>
          <w:szCs w:val="24"/>
        </w:rPr>
        <w:t>The post-award team</w:t>
      </w:r>
      <w:r w:rsidRPr="009909FA">
        <w:rPr>
          <w:rFonts w:ascii="Times New Roman" w:hAnsi="Times New Roman" w:cs="Times New Roman"/>
          <w:bCs/>
          <w:sz w:val="24"/>
          <w:szCs w:val="24"/>
        </w:rPr>
        <w:t xml:space="preserve"> streamlines the post-award process by implementing effective internal controls to ensure budget compliance</w:t>
      </w:r>
      <w:r w:rsidR="00F32D15" w:rsidRPr="009909FA">
        <w:rPr>
          <w:rFonts w:ascii="Times New Roman" w:hAnsi="Times New Roman" w:cs="Times New Roman"/>
          <w:bCs/>
          <w:sz w:val="24"/>
          <w:szCs w:val="24"/>
        </w:rPr>
        <w:t>,</w:t>
      </w:r>
      <w:r w:rsidRPr="009909FA">
        <w:rPr>
          <w:rFonts w:ascii="Times New Roman" w:hAnsi="Times New Roman" w:cs="Times New Roman"/>
          <w:bCs/>
          <w:sz w:val="24"/>
          <w:szCs w:val="24"/>
        </w:rPr>
        <w:t xml:space="preserve"> proper spending of awards</w:t>
      </w:r>
      <w:r w:rsidR="00F32D15" w:rsidRPr="009909FA">
        <w:rPr>
          <w:rFonts w:ascii="Times New Roman" w:hAnsi="Times New Roman" w:cs="Times New Roman"/>
          <w:bCs/>
          <w:sz w:val="24"/>
          <w:szCs w:val="24"/>
        </w:rPr>
        <w:t>, and compliance with rules and regulations</w:t>
      </w:r>
      <w:r w:rsidRPr="009909FA">
        <w:rPr>
          <w:rFonts w:ascii="Times New Roman" w:hAnsi="Times New Roman" w:cs="Times New Roman"/>
          <w:bCs/>
          <w:sz w:val="24"/>
          <w:szCs w:val="24"/>
        </w:rPr>
        <w:t xml:space="preserve">. The post-award team </w:t>
      </w:r>
      <w:r w:rsidR="0041070D" w:rsidRPr="009909FA">
        <w:rPr>
          <w:rFonts w:ascii="Times New Roman" w:hAnsi="Times New Roman" w:cs="Times New Roman"/>
          <w:bCs/>
          <w:sz w:val="24"/>
          <w:szCs w:val="24"/>
        </w:rPr>
        <w:t xml:space="preserve">also </w:t>
      </w:r>
      <w:r w:rsidRPr="009909FA">
        <w:rPr>
          <w:rFonts w:ascii="Times New Roman" w:hAnsi="Times New Roman" w:cs="Times New Roman"/>
          <w:bCs/>
          <w:sz w:val="24"/>
          <w:szCs w:val="24"/>
        </w:rPr>
        <w:t xml:space="preserve">assists faculty with the renewal/extension and closing of sponsored projects and serves as a </w:t>
      </w:r>
      <w:r w:rsidRPr="009909FA">
        <w:rPr>
          <w:rFonts w:ascii="Times New Roman" w:hAnsi="Times New Roman" w:cs="Times New Roman"/>
          <w:sz w:val="24"/>
          <w:szCs w:val="24"/>
        </w:rPr>
        <w:t xml:space="preserve">liaison with the UF </w:t>
      </w:r>
      <w:r w:rsidR="00824C72" w:rsidRPr="009909FA">
        <w:rPr>
          <w:rFonts w:ascii="Times New Roman" w:hAnsi="Times New Roman" w:cs="Times New Roman"/>
          <w:sz w:val="24"/>
          <w:szCs w:val="24"/>
        </w:rPr>
        <w:t>Office of Research</w:t>
      </w:r>
      <w:r w:rsidRPr="009909FA">
        <w:rPr>
          <w:rFonts w:ascii="Times New Roman" w:hAnsi="Times New Roman" w:cs="Times New Roman"/>
          <w:sz w:val="24"/>
          <w:szCs w:val="24"/>
        </w:rPr>
        <w:t xml:space="preserve">. </w:t>
      </w:r>
      <w:r w:rsidR="00C03262" w:rsidRPr="009909FA">
        <w:rPr>
          <w:rFonts w:ascii="Times New Roman" w:hAnsi="Times New Roman" w:cs="Times New Roman"/>
          <w:sz w:val="24"/>
          <w:szCs w:val="24"/>
        </w:rPr>
        <w:t xml:space="preserve">The COE </w:t>
      </w:r>
      <w:r w:rsidR="00C03262" w:rsidRPr="009909FA">
        <w:rPr>
          <w:rFonts w:ascii="Times New Roman" w:hAnsi="Times New Roman" w:cs="Times New Roman"/>
          <w:b/>
          <w:sz w:val="24"/>
          <w:szCs w:val="24"/>
        </w:rPr>
        <w:t>Office of E-</w:t>
      </w:r>
      <w:r w:rsidR="00617538" w:rsidRPr="009909FA">
        <w:rPr>
          <w:rFonts w:ascii="Times New Roman" w:hAnsi="Times New Roman" w:cs="Times New Roman"/>
          <w:b/>
          <w:sz w:val="24"/>
          <w:szCs w:val="24"/>
        </w:rPr>
        <w:t>L</w:t>
      </w:r>
      <w:r w:rsidR="00C03262" w:rsidRPr="009909FA">
        <w:rPr>
          <w:rFonts w:ascii="Times New Roman" w:hAnsi="Times New Roman" w:cs="Times New Roman"/>
          <w:b/>
          <w:sz w:val="24"/>
          <w:szCs w:val="24"/>
        </w:rPr>
        <w:t xml:space="preserve">earning, Technology, and </w:t>
      </w:r>
      <w:r w:rsidR="00B04C40" w:rsidRPr="009909FA">
        <w:rPr>
          <w:rFonts w:ascii="Times New Roman" w:hAnsi="Times New Roman" w:cs="Times New Roman"/>
          <w:b/>
          <w:sz w:val="24"/>
          <w:szCs w:val="24"/>
        </w:rPr>
        <w:t>Communication</w:t>
      </w:r>
      <w:r w:rsidR="00C7771F" w:rsidRPr="009909FA">
        <w:rPr>
          <w:rFonts w:ascii="Times New Roman" w:hAnsi="Times New Roman" w:cs="Times New Roman"/>
          <w:b/>
          <w:sz w:val="24"/>
          <w:szCs w:val="24"/>
        </w:rPr>
        <w:t>s</w:t>
      </w:r>
      <w:r w:rsidR="00C03262" w:rsidRPr="009909FA">
        <w:rPr>
          <w:rFonts w:ascii="Times New Roman" w:hAnsi="Times New Roman" w:cs="Times New Roman"/>
          <w:sz w:val="24"/>
          <w:szCs w:val="24"/>
        </w:rPr>
        <w:t xml:space="preserve"> </w:t>
      </w:r>
      <w:r w:rsidR="00C03262" w:rsidRPr="009909FA">
        <w:rPr>
          <w:rFonts w:ascii="Times New Roman" w:hAnsi="Times New Roman" w:cs="Times New Roman"/>
          <w:b/>
          <w:sz w:val="24"/>
          <w:szCs w:val="24"/>
        </w:rPr>
        <w:t>(ETC)</w:t>
      </w:r>
      <w:r w:rsidR="00C03262" w:rsidRPr="009909FA">
        <w:rPr>
          <w:rFonts w:ascii="Times New Roman" w:hAnsi="Times New Roman" w:cs="Times New Roman"/>
          <w:sz w:val="24"/>
          <w:szCs w:val="24"/>
        </w:rPr>
        <w:t xml:space="preserve"> supports the teaching, research, and outreach activities of the college by facilitating innovative online technologies, reliable technical infrastructure, and effective communication and marketing strategies. ETC assists faculty with their research projects by providing instructional and web designers, graphic artists, photographers, and copywriters who can quickly and efficiently collaborate with project personnel to meet project needs. </w:t>
      </w:r>
      <w:r w:rsidRPr="009909FA">
        <w:rPr>
          <w:rFonts w:ascii="Times New Roman" w:hAnsi="Times New Roman" w:cs="Times New Roman"/>
          <w:sz w:val="24"/>
          <w:szCs w:val="24"/>
        </w:rPr>
        <w:t xml:space="preserve">The COE </w:t>
      </w:r>
      <w:r w:rsidRPr="009909FA">
        <w:rPr>
          <w:rFonts w:ascii="Times New Roman" w:hAnsi="Times New Roman" w:cs="Times New Roman"/>
          <w:b/>
          <w:sz w:val="24"/>
          <w:szCs w:val="24"/>
        </w:rPr>
        <w:t>Office of Information and Instructional Technology (OIIT)</w:t>
      </w:r>
      <w:r w:rsidRPr="009909FA">
        <w:rPr>
          <w:rFonts w:ascii="Times New Roman" w:hAnsi="Times New Roman" w:cs="Times New Roman"/>
          <w:sz w:val="24"/>
          <w:szCs w:val="24"/>
        </w:rPr>
        <w:t xml:space="preserve"> coordinates, develops, and implements a range of technologies to support the mission of the college. The OIIT provide</w:t>
      </w:r>
      <w:r w:rsidR="00AD17D8" w:rsidRPr="009909FA">
        <w:rPr>
          <w:rFonts w:ascii="Times New Roman" w:hAnsi="Times New Roman" w:cs="Times New Roman"/>
          <w:sz w:val="24"/>
          <w:szCs w:val="24"/>
        </w:rPr>
        <w:t>s</w:t>
      </w:r>
      <w:r w:rsidRPr="009909FA">
        <w:rPr>
          <w:rFonts w:ascii="Times New Roman" w:hAnsi="Times New Roman" w:cs="Times New Roman"/>
          <w:sz w:val="24"/>
          <w:szCs w:val="24"/>
        </w:rPr>
        <w:t xml:space="preserve"> effective administrative and technical computing support for </w:t>
      </w:r>
      <w:r w:rsidR="00995947" w:rsidRPr="009909FA">
        <w:rPr>
          <w:rFonts w:ascii="Times New Roman" w:hAnsi="Times New Roman" w:cs="Times New Roman"/>
          <w:sz w:val="24"/>
          <w:szCs w:val="24"/>
        </w:rPr>
        <w:t>research</w:t>
      </w:r>
      <w:r w:rsidRPr="009909FA">
        <w:rPr>
          <w:rFonts w:ascii="Times New Roman" w:hAnsi="Times New Roman" w:cs="Times New Roman"/>
          <w:sz w:val="24"/>
          <w:szCs w:val="24"/>
        </w:rPr>
        <w:t xml:space="preserve"> project</w:t>
      </w:r>
      <w:r w:rsidR="00995947" w:rsidRPr="009909FA">
        <w:rPr>
          <w:rFonts w:ascii="Times New Roman" w:hAnsi="Times New Roman" w:cs="Times New Roman"/>
          <w:sz w:val="24"/>
          <w:szCs w:val="24"/>
        </w:rPr>
        <w:t>s</w:t>
      </w:r>
      <w:r w:rsidRPr="009909FA">
        <w:rPr>
          <w:rFonts w:ascii="Times New Roman" w:hAnsi="Times New Roman" w:cs="Times New Roman"/>
          <w:sz w:val="24"/>
          <w:szCs w:val="24"/>
        </w:rPr>
        <w:t xml:space="preserve"> including access to web servers as well as secure data management and storage. The OIIT </w:t>
      </w:r>
      <w:r w:rsidR="00AD17D8" w:rsidRPr="009909FA">
        <w:rPr>
          <w:rFonts w:ascii="Times New Roman" w:hAnsi="Times New Roman" w:cs="Times New Roman"/>
          <w:sz w:val="24"/>
          <w:szCs w:val="24"/>
        </w:rPr>
        <w:t>can</w:t>
      </w:r>
      <w:r w:rsidRPr="009909FA">
        <w:rPr>
          <w:rFonts w:ascii="Times New Roman" w:hAnsi="Times New Roman" w:cs="Times New Roman"/>
          <w:sz w:val="24"/>
          <w:szCs w:val="24"/>
        </w:rPr>
        <w:t xml:space="preserve"> supply up to 1 </w:t>
      </w:r>
      <w:r w:rsidRPr="009909FA">
        <w:rPr>
          <w:rFonts w:ascii="Times New Roman" w:hAnsi="Times New Roman" w:cs="Times New Roman"/>
          <w:sz w:val="24"/>
          <w:szCs w:val="24"/>
          <w:lang w:val="en"/>
        </w:rPr>
        <w:t>terabyte</w:t>
      </w:r>
      <w:r w:rsidRPr="009909FA">
        <w:rPr>
          <w:rFonts w:ascii="Times New Roman" w:hAnsi="Times New Roman" w:cs="Times New Roman"/>
          <w:sz w:val="24"/>
          <w:szCs w:val="24"/>
        </w:rPr>
        <w:t xml:space="preserve"> (1 TB) of data storage at no cost in support of </w:t>
      </w:r>
      <w:r w:rsidR="00EC4589" w:rsidRPr="009909FA">
        <w:rPr>
          <w:rFonts w:ascii="Times New Roman" w:hAnsi="Times New Roman" w:cs="Times New Roman"/>
          <w:sz w:val="24"/>
          <w:szCs w:val="24"/>
        </w:rPr>
        <w:t xml:space="preserve">the college’s </w:t>
      </w:r>
      <w:r w:rsidR="00AD17D8" w:rsidRPr="009909FA">
        <w:rPr>
          <w:rFonts w:ascii="Times New Roman" w:hAnsi="Times New Roman" w:cs="Times New Roman"/>
          <w:sz w:val="24"/>
          <w:szCs w:val="24"/>
        </w:rPr>
        <w:t>research</w:t>
      </w:r>
      <w:r w:rsidRPr="009909FA">
        <w:rPr>
          <w:rFonts w:ascii="Times New Roman" w:hAnsi="Times New Roman" w:cs="Times New Roman"/>
          <w:sz w:val="24"/>
          <w:szCs w:val="24"/>
        </w:rPr>
        <w:t xml:space="preserve"> project</w:t>
      </w:r>
      <w:r w:rsidR="00AD17D8" w:rsidRPr="009909FA">
        <w:rPr>
          <w:rFonts w:ascii="Times New Roman" w:hAnsi="Times New Roman" w:cs="Times New Roman"/>
          <w:sz w:val="24"/>
          <w:szCs w:val="24"/>
        </w:rPr>
        <w:t>s</w:t>
      </w:r>
      <w:r w:rsidRPr="009909FA">
        <w:rPr>
          <w:rFonts w:ascii="Times New Roman" w:hAnsi="Times New Roman" w:cs="Times New Roman"/>
          <w:sz w:val="24"/>
          <w:szCs w:val="24"/>
        </w:rPr>
        <w:t>.</w:t>
      </w:r>
      <w:r w:rsidR="00DF36B8" w:rsidRPr="009909FA">
        <w:rPr>
          <w:rFonts w:ascii="Times New Roman" w:hAnsi="Times New Roman" w:cs="Times New Roman"/>
          <w:sz w:val="24"/>
          <w:szCs w:val="24"/>
        </w:rPr>
        <w:t xml:space="preserve"> </w:t>
      </w:r>
      <w:r w:rsidR="00C03262" w:rsidRPr="009909FA">
        <w:rPr>
          <w:rFonts w:ascii="Times New Roman" w:hAnsi="Times New Roman" w:cs="Times New Roman"/>
          <w:sz w:val="24"/>
          <w:szCs w:val="24"/>
        </w:rPr>
        <w:t xml:space="preserve">The </w:t>
      </w:r>
      <w:r w:rsidR="00C03262" w:rsidRPr="009909FA">
        <w:rPr>
          <w:rFonts w:ascii="Times New Roman" w:hAnsi="Times New Roman" w:cs="Times New Roman"/>
          <w:b/>
          <w:sz w:val="24"/>
          <w:szCs w:val="24"/>
        </w:rPr>
        <w:t>Education Library</w:t>
      </w:r>
      <w:r w:rsidR="00C03262" w:rsidRPr="009909FA">
        <w:rPr>
          <w:rFonts w:ascii="Times New Roman" w:hAnsi="Times New Roman" w:cs="Times New Roman"/>
          <w:sz w:val="24"/>
          <w:szCs w:val="24"/>
        </w:rPr>
        <w:t>,</w:t>
      </w:r>
      <w:r w:rsidR="00C03262" w:rsidRPr="009909FA">
        <w:rPr>
          <w:rFonts w:ascii="Times New Roman" w:hAnsi="Times New Roman" w:cs="Times New Roman"/>
          <w:b/>
          <w:sz w:val="24"/>
          <w:szCs w:val="24"/>
        </w:rPr>
        <w:t xml:space="preserve"> </w:t>
      </w:r>
      <w:r w:rsidR="00C03262" w:rsidRPr="009909FA">
        <w:rPr>
          <w:rFonts w:ascii="Times New Roman" w:hAnsi="Times New Roman" w:cs="Times New Roman"/>
          <w:sz w:val="24"/>
          <w:szCs w:val="24"/>
        </w:rPr>
        <w:t>a large branch of the UF Libraries system,</w:t>
      </w:r>
      <w:r w:rsidR="00C03262" w:rsidRPr="009909FA">
        <w:rPr>
          <w:rFonts w:ascii="Times New Roman" w:hAnsi="Times New Roman" w:cs="Times New Roman"/>
          <w:b/>
          <w:sz w:val="24"/>
          <w:szCs w:val="24"/>
        </w:rPr>
        <w:t xml:space="preserve"> </w:t>
      </w:r>
      <w:r w:rsidR="00C03262" w:rsidRPr="009909FA">
        <w:rPr>
          <w:rFonts w:ascii="Times New Roman" w:hAnsi="Times New Roman" w:cs="Times New Roman"/>
          <w:sz w:val="24"/>
          <w:szCs w:val="24"/>
        </w:rPr>
        <w:t xml:space="preserve">holds more than </w:t>
      </w:r>
      <w:r w:rsidR="000F4B10" w:rsidRPr="009909FA">
        <w:rPr>
          <w:rFonts w:ascii="Times New Roman" w:hAnsi="Times New Roman" w:cs="Times New Roman"/>
          <w:sz w:val="24"/>
          <w:szCs w:val="24"/>
        </w:rPr>
        <w:t>80,000 print</w:t>
      </w:r>
      <w:r w:rsidR="00C03262" w:rsidRPr="009909FA">
        <w:rPr>
          <w:rFonts w:ascii="Times New Roman" w:hAnsi="Times New Roman" w:cs="Times New Roman"/>
          <w:sz w:val="24"/>
          <w:szCs w:val="24"/>
        </w:rPr>
        <w:t xml:space="preserve"> books and approximately 600 print and electronic journal subscriptions. An online catalog allows access to materials from other campus libraries and libraries around the state through interlibrary loans. Further, the Education Library has multiple online databases, and the reference librarians offer exceptional assistance to faculty in their research efforts.</w:t>
      </w:r>
    </w:p>
    <w:p w14:paraId="7A9BA7AE" w14:textId="3CF7B20F" w:rsidR="00731EDD" w:rsidRPr="009909FA" w:rsidRDefault="00731EDD" w:rsidP="009909FA">
      <w:pPr>
        <w:spacing w:after="0" w:line="240" w:lineRule="auto"/>
        <w:ind w:firstLine="720"/>
        <w:rPr>
          <w:rFonts w:ascii="Times New Roman" w:hAnsi="Times New Roman" w:cs="Times New Roman"/>
          <w:sz w:val="24"/>
          <w:szCs w:val="24"/>
        </w:rPr>
      </w:pPr>
      <w:r w:rsidRPr="009909FA">
        <w:rPr>
          <w:rFonts w:ascii="Times New Roman" w:hAnsi="Times New Roman" w:cs="Times New Roman"/>
          <w:sz w:val="24"/>
          <w:szCs w:val="24"/>
        </w:rPr>
        <w:t xml:space="preserve">The COE provides relevant </w:t>
      </w:r>
      <w:r w:rsidRPr="00660CD4">
        <w:rPr>
          <w:rFonts w:ascii="Times New Roman" w:hAnsi="Times New Roman" w:cs="Times New Roman"/>
          <w:b/>
          <w:bCs/>
          <w:sz w:val="24"/>
          <w:szCs w:val="24"/>
        </w:rPr>
        <w:t>research equipment</w:t>
      </w:r>
      <w:r w:rsidR="00660CD4">
        <w:rPr>
          <w:rFonts w:ascii="Times New Roman" w:hAnsi="Times New Roman" w:cs="Times New Roman"/>
          <w:b/>
          <w:bCs/>
          <w:sz w:val="24"/>
          <w:szCs w:val="24"/>
        </w:rPr>
        <w:t>, supplies,</w:t>
      </w:r>
      <w:r w:rsidRPr="00660CD4">
        <w:rPr>
          <w:rFonts w:ascii="Times New Roman" w:hAnsi="Times New Roman" w:cs="Times New Roman"/>
          <w:b/>
          <w:bCs/>
          <w:sz w:val="24"/>
          <w:szCs w:val="24"/>
        </w:rPr>
        <w:t xml:space="preserve"> and other resources</w:t>
      </w:r>
      <w:r w:rsidRPr="009909FA">
        <w:rPr>
          <w:rFonts w:ascii="Times New Roman" w:hAnsi="Times New Roman" w:cs="Times New Roman"/>
          <w:sz w:val="24"/>
          <w:szCs w:val="24"/>
        </w:rPr>
        <w:t xml:space="preserve"> including computers, office space, and administrative support to maintain an appropriate work environment for </w:t>
      </w:r>
      <w:r w:rsidR="00967D9A" w:rsidRPr="009909FA">
        <w:rPr>
          <w:rFonts w:ascii="Times New Roman" w:hAnsi="Times New Roman" w:cs="Times New Roman"/>
          <w:sz w:val="24"/>
          <w:szCs w:val="24"/>
        </w:rPr>
        <w:t xml:space="preserve">research </w:t>
      </w:r>
      <w:r w:rsidRPr="009909FA">
        <w:rPr>
          <w:rFonts w:ascii="Times New Roman" w:hAnsi="Times New Roman" w:cs="Times New Roman"/>
          <w:sz w:val="24"/>
          <w:szCs w:val="24"/>
        </w:rPr>
        <w:t>project personnel. All grant efforts are aided by state-of-the-art computer equipment belonging to each faculty member. The PI and project team have multiple laptop and desktop computers and associated hardware (e.g., printers) and software necessary for data analyses and preparation of data for publication. All computers have Internet connections allowing for electronic access to journals and other resources. The PI and project team have ample office space as well as office space for graduate research assistants. All offices are fully equipped with furniture, computer workstations, and telephones to facilitate project business.</w:t>
      </w:r>
      <w:r w:rsidR="00E20484" w:rsidRPr="009909FA">
        <w:rPr>
          <w:rFonts w:ascii="Times New Roman" w:hAnsi="Times New Roman" w:cs="Times New Roman"/>
          <w:sz w:val="24"/>
          <w:szCs w:val="24"/>
        </w:rPr>
        <w:t xml:space="preserve"> Meeting fac</w:t>
      </w:r>
      <w:r w:rsidR="00314A05" w:rsidRPr="009909FA">
        <w:rPr>
          <w:rFonts w:ascii="Times New Roman" w:hAnsi="Times New Roman" w:cs="Times New Roman"/>
          <w:sz w:val="24"/>
          <w:szCs w:val="24"/>
        </w:rPr>
        <w:t>ilities</w:t>
      </w:r>
      <w:r w:rsidR="00197560">
        <w:rPr>
          <w:rFonts w:ascii="Times New Roman" w:hAnsi="Times New Roman" w:cs="Times New Roman"/>
          <w:sz w:val="24"/>
          <w:szCs w:val="24"/>
        </w:rPr>
        <w:t xml:space="preserve"> and</w:t>
      </w:r>
      <w:r w:rsidR="00774C32" w:rsidRPr="009909FA">
        <w:rPr>
          <w:rFonts w:ascii="Times New Roman" w:hAnsi="Times New Roman" w:cs="Times New Roman"/>
          <w:sz w:val="24"/>
          <w:szCs w:val="24"/>
        </w:rPr>
        <w:t xml:space="preserve"> </w:t>
      </w:r>
      <w:r w:rsidR="00314A05" w:rsidRPr="009909FA">
        <w:rPr>
          <w:rFonts w:ascii="Times New Roman" w:hAnsi="Times New Roman" w:cs="Times New Roman"/>
          <w:sz w:val="24"/>
          <w:szCs w:val="24"/>
        </w:rPr>
        <w:t xml:space="preserve">virtual meetings </w:t>
      </w:r>
      <w:r w:rsidR="00E20484" w:rsidRPr="009909FA">
        <w:rPr>
          <w:rFonts w:ascii="Times New Roman" w:hAnsi="Times New Roman" w:cs="Times New Roman"/>
          <w:sz w:val="24"/>
          <w:szCs w:val="24"/>
        </w:rPr>
        <w:t xml:space="preserve">can be arranged within the COE for workshops and other activities related to this project. COE faculty, including the PI and project team, have </w:t>
      </w:r>
      <w:r w:rsidR="005A6D11" w:rsidRPr="009909FA">
        <w:rPr>
          <w:rFonts w:ascii="Times New Roman" w:hAnsi="Times New Roman" w:cs="Times New Roman"/>
          <w:sz w:val="24"/>
          <w:szCs w:val="24"/>
        </w:rPr>
        <w:t>access to</w:t>
      </w:r>
      <w:r w:rsidR="00E20484" w:rsidRPr="009909FA">
        <w:rPr>
          <w:rFonts w:ascii="Times New Roman" w:hAnsi="Times New Roman" w:cs="Times New Roman"/>
          <w:sz w:val="24"/>
          <w:szCs w:val="24"/>
        </w:rPr>
        <w:t xml:space="preserve"> </w:t>
      </w:r>
      <w:r w:rsidR="005A6D11" w:rsidRPr="009909FA">
        <w:rPr>
          <w:rFonts w:ascii="Times New Roman" w:hAnsi="Times New Roman" w:cs="Times New Roman"/>
          <w:sz w:val="24"/>
          <w:szCs w:val="24"/>
        </w:rPr>
        <w:t xml:space="preserve">administrative assistants </w:t>
      </w:r>
      <w:r w:rsidR="00E20484" w:rsidRPr="009909FA">
        <w:rPr>
          <w:rFonts w:ascii="Times New Roman" w:hAnsi="Times New Roman" w:cs="Times New Roman"/>
          <w:sz w:val="24"/>
          <w:szCs w:val="24"/>
        </w:rPr>
        <w:t xml:space="preserve">to </w:t>
      </w:r>
      <w:r w:rsidR="00A631D1" w:rsidRPr="009909FA">
        <w:rPr>
          <w:rFonts w:ascii="Times New Roman" w:hAnsi="Times New Roman" w:cs="Times New Roman"/>
          <w:sz w:val="24"/>
          <w:szCs w:val="24"/>
        </w:rPr>
        <w:t>assist</w:t>
      </w:r>
      <w:r w:rsidR="00E20484" w:rsidRPr="009909FA">
        <w:rPr>
          <w:rFonts w:ascii="Times New Roman" w:hAnsi="Times New Roman" w:cs="Times New Roman"/>
          <w:sz w:val="24"/>
          <w:szCs w:val="24"/>
        </w:rPr>
        <w:t xml:space="preserve"> with answering the department telephone</w:t>
      </w:r>
      <w:r w:rsidR="00794E94" w:rsidRPr="009909FA">
        <w:rPr>
          <w:rFonts w:ascii="Times New Roman" w:hAnsi="Times New Roman" w:cs="Times New Roman"/>
          <w:sz w:val="24"/>
          <w:szCs w:val="24"/>
        </w:rPr>
        <w:t>,</w:t>
      </w:r>
      <w:r w:rsidR="00E20484" w:rsidRPr="009909FA">
        <w:rPr>
          <w:rFonts w:ascii="Times New Roman" w:hAnsi="Times New Roman" w:cs="Times New Roman"/>
          <w:sz w:val="24"/>
          <w:szCs w:val="24"/>
        </w:rPr>
        <w:t xml:space="preserve"> helping visitors</w:t>
      </w:r>
      <w:r w:rsidR="00794E94" w:rsidRPr="009909FA">
        <w:rPr>
          <w:rFonts w:ascii="Times New Roman" w:hAnsi="Times New Roman" w:cs="Times New Roman"/>
          <w:sz w:val="24"/>
          <w:szCs w:val="24"/>
        </w:rPr>
        <w:t>,</w:t>
      </w:r>
      <w:r w:rsidR="00E20484" w:rsidRPr="009909FA">
        <w:rPr>
          <w:rFonts w:ascii="Times New Roman" w:hAnsi="Times New Roman" w:cs="Times New Roman"/>
          <w:sz w:val="24"/>
          <w:szCs w:val="24"/>
        </w:rPr>
        <w:t xml:space="preserve"> preparing </w:t>
      </w:r>
      <w:r w:rsidR="00794E94" w:rsidRPr="009909FA">
        <w:rPr>
          <w:rFonts w:ascii="Times New Roman" w:hAnsi="Times New Roman" w:cs="Times New Roman"/>
          <w:sz w:val="24"/>
          <w:szCs w:val="24"/>
        </w:rPr>
        <w:t xml:space="preserve">copies, </w:t>
      </w:r>
      <w:r w:rsidR="00E20484" w:rsidRPr="009909FA">
        <w:rPr>
          <w:rFonts w:ascii="Times New Roman" w:hAnsi="Times New Roman" w:cs="Times New Roman"/>
          <w:sz w:val="24"/>
          <w:szCs w:val="24"/>
        </w:rPr>
        <w:t>sending correspondence, and making travel arrangements.</w:t>
      </w:r>
    </w:p>
    <w:p w14:paraId="407CAEE7" w14:textId="77777777" w:rsidR="000973D7" w:rsidRPr="009909FA" w:rsidRDefault="000973D7" w:rsidP="009909FA">
      <w:pPr>
        <w:spacing w:after="0" w:line="240" w:lineRule="auto"/>
        <w:rPr>
          <w:rFonts w:ascii="Times New Roman" w:hAnsi="Times New Roman" w:cs="Times New Roman"/>
          <w:sz w:val="24"/>
          <w:szCs w:val="24"/>
        </w:rPr>
      </w:pPr>
    </w:p>
    <w:sectPr w:rsidR="000973D7" w:rsidRPr="009909F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5A42B" w14:textId="77777777" w:rsidR="00A14F56" w:rsidRDefault="00A14F56" w:rsidP="008551A6">
      <w:pPr>
        <w:spacing w:after="0" w:line="240" w:lineRule="auto"/>
      </w:pPr>
      <w:r>
        <w:separator/>
      </w:r>
    </w:p>
  </w:endnote>
  <w:endnote w:type="continuationSeparator" w:id="0">
    <w:p w14:paraId="1A87DFCB" w14:textId="77777777" w:rsidR="00A14F56" w:rsidRDefault="00A14F56" w:rsidP="00855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661650"/>
      <w:docPartObj>
        <w:docPartGallery w:val="Page Numbers (Bottom of Page)"/>
        <w:docPartUnique/>
      </w:docPartObj>
    </w:sdtPr>
    <w:sdtEndPr>
      <w:rPr>
        <w:noProof/>
      </w:rPr>
    </w:sdtEndPr>
    <w:sdtContent>
      <w:p w14:paraId="29035D70" w14:textId="265AED48" w:rsidR="008551A6" w:rsidRDefault="008551A6">
        <w:pPr>
          <w:pStyle w:val="Footer"/>
          <w:jc w:val="right"/>
        </w:pPr>
        <w:r w:rsidRPr="008551A6">
          <w:rPr>
            <w:rFonts w:ascii="Times New Roman" w:hAnsi="Times New Roman" w:cs="Times New Roman"/>
            <w:sz w:val="24"/>
            <w:szCs w:val="24"/>
          </w:rPr>
          <w:fldChar w:fldCharType="begin"/>
        </w:r>
        <w:r w:rsidRPr="008551A6">
          <w:rPr>
            <w:rFonts w:ascii="Times New Roman" w:hAnsi="Times New Roman" w:cs="Times New Roman"/>
            <w:sz w:val="24"/>
            <w:szCs w:val="24"/>
          </w:rPr>
          <w:instrText xml:space="preserve"> PAGE   \* MERGEFORMAT </w:instrText>
        </w:r>
        <w:r w:rsidRPr="008551A6">
          <w:rPr>
            <w:rFonts w:ascii="Times New Roman" w:hAnsi="Times New Roman" w:cs="Times New Roman"/>
            <w:sz w:val="24"/>
            <w:szCs w:val="24"/>
          </w:rPr>
          <w:fldChar w:fldCharType="separate"/>
        </w:r>
        <w:r w:rsidR="00130E32">
          <w:rPr>
            <w:rFonts w:ascii="Times New Roman" w:hAnsi="Times New Roman" w:cs="Times New Roman"/>
            <w:noProof/>
            <w:sz w:val="24"/>
            <w:szCs w:val="24"/>
          </w:rPr>
          <w:t>3</w:t>
        </w:r>
        <w:r w:rsidRPr="008551A6">
          <w:rPr>
            <w:rFonts w:ascii="Times New Roman" w:hAnsi="Times New Roman" w:cs="Times New Roman"/>
            <w:noProof/>
            <w:sz w:val="24"/>
            <w:szCs w:val="24"/>
          </w:rPr>
          <w:fldChar w:fldCharType="end"/>
        </w:r>
      </w:p>
    </w:sdtContent>
  </w:sdt>
  <w:p w14:paraId="47A0FAAD" w14:textId="77777777" w:rsidR="008551A6" w:rsidRDefault="00855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0B6E7" w14:textId="77777777" w:rsidR="00A14F56" w:rsidRDefault="00A14F56" w:rsidP="008551A6">
      <w:pPr>
        <w:spacing w:after="0" w:line="240" w:lineRule="auto"/>
      </w:pPr>
      <w:r>
        <w:separator/>
      </w:r>
    </w:p>
  </w:footnote>
  <w:footnote w:type="continuationSeparator" w:id="0">
    <w:p w14:paraId="5B48D36E" w14:textId="77777777" w:rsidR="00A14F56" w:rsidRDefault="00A14F56" w:rsidP="00855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8132D"/>
    <w:multiLevelType w:val="multilevel"/>
    <w:tmpl w:val="C008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1642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87"/>
    <w:rsid w:val="000059E1"/>
    <w:rsid w:val="00006482"/>
    <w:rsid w:val="0001211A"/>
    <w:rsid w:val="00014B0B"/>
    <w:rsid w:val="0002627C"/>
    <w:rsid w:val="000316B3"/>
    <w:rsid w:val="00036425"/>
    <w:rsid w:val="0004269F"/>
    <w:rsid w:val="00045250"/>
    <w:rsid w:val="00045309"/>
    <w:rsid w:val="00054ECA"/>
    <w:rsid w:val="00057B45"/>
    <w:rsid w:val="00070DBB"/>
    <w:rsid w:val="00076A0A"/>
    <w:rsid w:val="00080EE5"/>
    <w:rsid w:val="00081580"/>
    <w:rsid w:val="00084C73"/>
    <w:rsid w:val="000973D7"/>
    <w:rsid w:val="000B7790"/>
    <w:rsid w:val="000C5181"/>
    <w:rsid w:val="000C7DEB"/>
    <w:rsid w:val="000E39CA"/>
    <w:rsid w:val="000E3A81"/>
    <w:rsid w:val="000F357C"/>
    <w:rsid w:val="000F4B10"/>
    <w:rsid w:val="000F6526"/>
    <w:rsid w:val="001053B9"/>
    <w:rsid w:val="00130E32"/>
    <w:rsid w:val="001528C1"/>
    <w:rsid w:val="001716FF"/>
    <w:rsid w:val="00190930"/>
    <w:rsid w:val="00197560"/>
    <w:rsid w:val="001A07CA"/>
    <w:rsid w:val="001D29D7"/>
    <w:rsid w:val="001D2CBB"/>
    <w:rsid w:val="001D6723"/>
    <w:rsid w:val="001F2C8C"/>
    <w:rsid w:val="00204612"/>
    <w:rsid w:val="0021644E"/>
    <w:rsid w:val="00245937"/>
    <w:rsid w:val="00250802"/>
    <w:rsid w:val="002508E6"/>
    <w:rsid w:val="002515ED"/>
    <w:rsid w:val="00270DFA"/>
    <w:rsid w:val="002C2465"/>
    <w:rsid w:val="002C2EFF"/>
    <w:rsid w:val="002D0737"/>
    <w:rsid w:val="002E6B45"/>
    <w:rsid w:val="00305D26"/>
    <w:rsid w:val="00313738"/>
    <w:rsid w:val="00314A05"/>
    <w:rsid w:val="00325233"/>
    <w:rsid w:val="003272AA"/>
    <w:rsid w:val="00330303"/>
    <w:rsid w:val="00335F91"/>
    <w:rsid w:val="00343E22"/>
    <w:rsid w:val="00343F0F"/>
    <w:rsid w:val="00356784"/>
    <w:rsid w:val="00367E54"/>
    <w:rsid w:val="0037099C"/>
    <w:rsid w:val="003A2B68"/>
    <w:rsid w:val="003B56BA"/>
    <w:rsid w:val="003C5505"/>
    <w:rsid w:val="003D3119"/>
    <w:rsid w:val="003D3375"/>
    <w:rsid w:val="003F3C11"/>
    <w:rsid w:val="004029FB"/>
    <w:rsid w:val="0041070D"/>
    <w:rsid w:val="0043338C"/>
    <w:rsid w:val="0045151E"/>
    <w:rsid w:val="0045307F"/>
    <w:rsid w:val="004546D9"/>
    <w:rsid w:val="0047182C"/>
    <w:rsid w:val="00480199"/>
    <w:rsid w:val="00490542"/>
    <w:rsid w:val="004A3939"/>
    <w:rsid w:val="004C78D9"/>
    <w:rsid w:val="004D7CA8"/>
    <w:rsid w:val="004D7FEB"/>
    <w:rsid w:val="004E1F7B"/>
    <w:rsid w:val="004E250A"/>
    <w:rsid w:val="004E3E77"/>
    <w:rsid w:val="004E734F"/>
    <w:rsid w:val="00511CA4"/>
    <w:rsid w:val="00513B1B"/>
    <w:rsid w:val="00513F1C"/>
    <w:rsid w:val="00514E5B"/>
    <w:rsid w:val="005206A5"/>
    <w:rsid w:val="005254FB"/>
    <w:rsid w:val="00556A05"/>
    <w:rsid w:val="00587DC1"/>
    <w:rsid w:val="00587FA2"/>
    <w:rsid w:val="00597DA4"/>
    <w:rsid w:val="005A4880"/>
    <w:rsid w:val="005A5D3D"/>
    <w:rsid w:val="005A6D11"/>
    <w:rsid w:val="005C0FAB"/>
    <w:rsid w:val="005C3513"/>
    <w:rsid w:val="005E07CA"/>
    <w:rsid w:val="005F2F30"/>
    <w:rsid w:val="005F569F"/>
    <w:rsid w:val="00606D8E"/>
    <w:rsid w:val="00613F0E"/>
    <w:rsid w:val="00616BD7"/>
    <w:rsid w:val="00617538"/>
    <w:rsid w:val="00626D15"/>
    <w:rsid w:val="0063173D"/>
    <w:rsid w:val="00632A1C"/>
    <w:rsid w:val="00645CA5"/>
    <w:rsid w:val="00650749"/>
    <w:rsid w:val="00657CAD"/>
    <w:rsid w:val="00660CD4"/>
    <w:rsid w:val="00693622"/>
    <w:rsid w:val="006D200E"/>
    <w:rsid w:val="006D54D5"/>
    <w:rsid w:val="006D7968"/>
    <w:rsid w:val="006E0EEB"/>
    <w:rsid w:val="006F48A8"/>
    <w:rsid w:val="006F7827"/>
    <w:rsid w:val="0070008B"/>
    <w:rsid w:val="00731EDD"/>
    <w:rsid w:val="00742644"/>
    <w:rsid w:val="00745A93"/>
    <w:rsid w:val="00767EE6"/>
    <w:rsid w:val="00772625"/>
    <w:rsid w:val="00774C32"/>
    <w:rsid w:val="00794E94"/>
    <w:rsid w:val="007A5221"/>
    <w:rsid w:val="007A54E3"/>
    <w:rsid w:val="007B4B60"/>
    <w:rsid w:val="008001F7"/>
    <w:rsid w:val="008014BF"/>
    <w:rsid w:val="0080269A"/>
    <w:rsid w:val="0081281F"/>
    <w:rsid w:val="00822D02"/>
    <w:rsid w:val="00824C72"/>
    <w:rsid w:val="00841DEE"/>
    <w:rsid w:val="0084425A"/>
    <w:rsid w:val="008551A6"/>
    <w:rsid w:val="0087707D"/>
    <w:rsid w:val="00890D9E"/>
    <w:rsid w:val="008B33FD"/>
    <w:rsid w:val="008C28B2"/>
    <w:rsid w:val="008C2A56"/>
    <w:rsid w:val="008C640E"/>
    <w:rsid w:val="008E2DDF"/>
    <w:rsid w:val="00904025"/>
    <w:rsid w:val="0092312D"/>
    <w:rsid w:val="009347C4"/>
    <w:rsid w:val="00936555"/>
    <w:rsid w:val="009557C0"/>
    <w:rsid w:val="00961E3B"/>
    <w:rsid w:val="00962139"/>
    <w:rsid w:val="00965DB7"/>
    <w:rsid w:val="00967D9A"/>
    <w:rsid w:val="00984FD9"/>
    <w:rsid w:val="009909FA"/>
    <w:rsid w:val="00995947"/>
    <w:rsid w:val="009A6846"/>
    <w:rsid w:val="009C2282"/>
    <w:rsid w:val="009D088E"/>
    <w:rsid w:val="009E1FD7"/>
    <w:rsid w:val="009E50C5"/>
    <w:rsid w:val="009F76E2"/>
    <w:rsid w:val="00A00F0B"/>
    <w:rsid w:val="00A022D2"/>
    <w:rsid w:val="00A14F56"/>
    <w:rsid w:val="00A1627A"/>
    <w:rsid w:val="00A24176"/>
    <w:rsid w:val="00A31D7E"/>
    <w:rsid w:val="00A400DE"/>
    <w:rsid w:val="00A43D26"/>
    <w:rsid w:val="00A43DB5"/>
    <w:rsid w:val="00A631D1"/>
    <w:rsid w:val="00A66587"/>
    <w:rsid w:val="00A85DCE"/>
    <w:rsid w:val="00A95D34"/>
    <w:rsid w:val="00AA0742"/>
    <w:rsid w:val="00AB7012"/>
    <w:rsid w:val="00AC4CFE"/>
    <w:rsid w:val="00AD17D8"/>
    <w:rsid w:val="00AD5E24"/>
    <w:rsid w:val="00AE2BC7"/>
    <w:rsid w:val="00AF35EC"/>
    <w:rsid w:val="00AF4506"/>
    <w:rsid w:val="00B04C40"/>
    <w:rsid w:val="00B279F0"/>
    <w:rsid w:val="00B46702"/>
    <w:rsid w:val="00B60AF7"/>
    <w:rsid w:val="00B7139E"/>
    <w:rsid w:val="00B77E20"/>
    <w:rsid w:val="00B80AE0"/>
    <w:rsid w:val="00B947C1"/>
    <w:rsid w:val="00BA01F0"/>
    <w:rsid w:val="00BB23A1"/>
    <w:rsid w:val="00BC249C"/>
    <w:rsid w:val="00BD1960"/>
    <w:rsid w:val="00C03262"/>
    <w:rsid w:val="00C03DA3"/>
    <w:rsid w:val="00C23DDC"/>
    <w:rsid w:val="00C27E75"/>
    <w:rsid w:val="00C30689"/>
    <w:rsid w:val="00C30AB1"/>
    <w:rsid w:val="00C33D58"/>
    <w:rsid w:val="00C403B1"/>
    <w:rsid w:val="00C55084"/>
    <w:rsid w:val="00C617B0"/>
    <w:rsid w:val="00C64966"/>
    <w:rsid w:val="00C7771F"/>
    <w:rsid w:val="00C90F56"/>
    <w:rsid w:val="00C92784"/>
    <w:rsid w:val="00C9794E"/>
    <w:rsid w:val="00CA19FA"/>
    <w:rsid w:val="00CB40DC"/>
    <w:rsid w:val="00CC6D3C"/>
    <w:rsid w:val="00CC6D50"/>
    <w:rsid w:val="00CE68CD"/>
    <w:rsid w:val="00CF7027"/>
    <w:rsid w:val="00D0352A"/>
    <w:rsid w:val="00D33453"/>
    <w:rsid w:val="00D41EA7"/>
    <w:rsid w:val="00D53E41"/>
    <w:rsid w:val="00D65E35"/>
    <w:rsid w:val="00D75F45"/>
    <w:rsid w:val="00D83CD9"/>
    <w:rsid w:val="00D946A3"/>
    <w:rsid w:val="00D95EAE"/>
    <w:rsid w:val="00DA0AD1"/>
    <w:rsid w:val="00DB0B7B"/>
    <w:rsid w:val="00DB25D3"/>
    <w:rsid w:val="00DC4652"/>
    <w:rsid w:val="00DC473E"/>
    <w:rsid w:val="00DD1C96"/>
    <w:rsid w:val="00DE349D"/>
    <w:rsid w:val="00DF36B8"/>
    <w:rsid w:val="00E0183D"/>
    <w:rsid w:val="00E067FC"/>
    <w:rsid w:val="00E1543A"/>
    <w:rsid w:val="00E20172"/>
    <w:rsid w:val="00E20484"/>
    <w:rsid w:val="00E20D87"/>
    <w:rsid w:val="00E23EF6"/>
    <w:rsid w:val="00E31C94"/>
    <w:rsid w:val="00E83A2C"/>
    <w:rsid w:val="00E863AD"/>
    <w:rsid w:val="00E91D8D"/>
    <w:rsid w:val="00EC4589"/>
    <w:rsid w:val="00ED0D80"/>
    <w:rsid w:val="00F32D15"/>
    <w:rsid w:val="00F47D6B"/>
    <w:rsid w:val="00F71B22"/>
    <w:rsid w:val="00F90908"/>
    <w:rsid w:val="00FA7726"/>
    <w:rsid w:val="00FB0E8D"/>
    <w:rsid w:val="00FC49E4"/>
    <w:rsid w:val="00FC58ED"/>
    <w:rsid w:val="00FF30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F870"/>
  <w15:chartTrackingRefBased/>
  <w15:docId w15:val="{CB04CF98-2E9E-4726-8FF8-F5C721A3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1EDD"/>
    <w:rPr>
      <w:sz w:val="16"/>
      <w:szCs w:val="16"/>
    </w:rPr>
  </w:style>
  <w:style w:type="paragraph" w:styleId="CommentText">
    <w:name w:val="annotation text"/>
    <w:basedOn w:val="Normal"/>
    <w:link w:val="CommentTextChar"/>
    <w:uiPriority w:val="99"/>
    <w:unhideWhenUsed/>
    <w:rsid w:val="00731EDD"/>
    <w:pPr>
      <w:autoSpaceDE w:val="0"/>
      <w:autoSpaceDN w:val="0"/>
      <w:adjustRightInd w:val="0"/>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731ED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731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E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C49E4"/>
    <w:pPr>
      <w:autoSpaceDE/>
      <w:autoSpaceDN/>
      <w:adjustRightInd/>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FC49E4"/>
    <w:rPr>
      <w:rFonts w:ascii="Times New Roman" w:hAnsi="Times New Roman" w:cs="Times New Roman"/>
      <w:b/>
      <w:bCs/>
      <w:sz w:val="20"/>
      <w:szCs w:val="20"/>
    </w:rPr>
  </w:style>
  <w:style w:type="character" w:styleId="Hyperlink">
    <w:name w:val="Hyperlink"/>
    <w:basedOn w:val="DefaultParagraphFont"/>
    <w:uiPriority w:val="99"/>
    <w:unhideWhenUsed/>
    <w:rsid w:val="00A85DCE"/>
    <w:rPr>
      <w:color w:val="0563C1" w:themeColor="hyperlink"/>
      <w:u w:val="single"/>
    </w:rPr>
  </w:style>
  <w:style w:type="paragraph" w:styleId="Header">
    <w:name w:val="header"/>
    <w:basedOn w:val="Normal"/>
    <w:link w:val="HeaderChar"/>
    <w:uiPriority w:val="99"/>
    <w:unhideWhenUsed/>
    <w:rsid w:val="00855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1A6"/>
  </w:style>
  <w:style w:type="paragraph" w:styleId="Footer">
    <w:name w:val="footer"/>
    <w:basedOn w:val="Normal"/>
    <w:link w:val="FooterChar"/>
    <w:uiPriority w:val="99"/>
    <w:unhideWhenUsed/>
    <w:rsid w:val="00855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1A6"/>
  </w:style>
  <w:style w:type="paragraph" w:styleId="NormalWeb">
    <w:name w:val="Normal (Web)"/>
    <w:basedOn w:val="Normal"/>
    <w:uiPriority w:val="99"/>
    <w:semiHidden/>
    <w:unhideWhenUsed/>
    <w:rsid w:val="009909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6487">
      <w:bodyDiv w:val="1"/>
      <w:marLeft w:val="0"/>
      <w:marRight w:val="0"/>
      <w:marTop w:val="0"/>
      <w:marBottom w:val="0"/>
      <w:divBdr>
        <w:top w:val="none" w:sz="0" w:space="0" w:color="auto"/>
        <w:left w:val="none" w:sz="0" w:space="0" w:color="auto"/>
        <w:bottom w:val="none" w:sz="0" w:space="0" w:color="auto"/>
        <w:right w:val="none" w:sz="0" w:space="0" w:color="auto"/>
      </w:divBdr>
    </w:div>
    <w:div w:id="1450516330">
      <w:bodyDiv w:val="1"/>
      <w:marLeft w:val="0"/>
      <w:marRight w:val="0"/>
      <w:marTop w:val="0"/>
      <w:marBottom w:val="0"/>
      <w:divBdr>
        <w:top w:val="none" w:sz="0" w:space="0" w:color="auto"/>
        <w:left w:val="none" w:sz="0" w:space="0" w:color="auto"/>
        <w:bottom w:val="none" w:sz="0" w:space="0" w:color="auto"/>
        <w:right w:val="none" w:sz="0" w:space="0" w:color="auto"/>
      </w:divBdr>
    </w:div>
    <w:div w:id="1462192945">
      <w:bodyDiv w:val="1"/>
      <w:marLeft w:val="0"/>
      <w:marRight w:val="0"/>
      <w:marTop w:val="0"/>
      <w:marBottom w:val="0"/>
      <w:divBdr>
        <w:top w:val="none" w:sz="0" w:space="0" w:color="auto"/>
        <w:left w:val="none" w:sz="0" w:space="0" w:color="auto"/>
        <w:bottom w:val="none" w:sz="0" w:space="0" w:color="auto"/>
        <w:right w:val="none" w:sz="0" w:space="0" w:color="auto"/>
      </w:divBdr>
    </w:div>
    <w:div w:id="209748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UF/COE</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Patricia</dc:creator>
  <cp:keywords/>
  <dc:description/>
  <cp:lastModifiedBy>Jasso Johnson,Kalene R</cp:lastModifiedBy>
  <cp:revision>2</cp:revision>
  <dcterms:created xsi:type="dcterms:W3CDTF">2025-06-25T14:09:00Z</dcterms:created>
  <dcterms:modified xsi:type="dcterms:W3CDTF">2025-06-25T14:09:00Z</dcterms:modified>
</cp:coreProperties>
</file>